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77777777" w:rsidR="006D47FC" w:rsidRPr="00E86DC6" w:rsidRDefault="006D47FC" w:rsidP="006D47FC">
      <w:pPr>
        <w:rPr>
          <w:rFonts w:cs="Open Sans"/>
          <w:b/>
          <w:sz w:val="20"/>
          <w:szCs w:val="20"/>
        </w:rPr>
      </w:pPr>
    </w:p>
    <w:p w14:paraId="0DAB75A2" w14:textId="77B0428D" w:rsidR="006D47FC" w:rsidRPr="00A81937"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9563C7">
        <w:rPr>
          <w:rFonts w:cs="Open Sans"/>
          <w:b/>
          <w:sz w:val="28"/>
        </w:rPr>
        <w:t xml:space="preserve"> </w:t>
      </w:r>
      <w:r w:rsidR="00760BA0">
        <w:rPr>
          <w:rFonts w:cs="Open Sans"/>
          <w:b/>
          <w:sz w:val="28"/>
        </w:rPr>
        <w:t>CONTEMPORARY ISSUES</w:t>
      </w:r>
      <w:r w:rsidRPr="00E86DC6">
        <w:rPr>
          <w:rFonts w:cs="Open Sans"/>
          <w:b/>
          <w:sz w:val="28"/>
        </w:rPr>
        <w:t xml:space="preserve"> </w:t>
      </w:r>
      <w:r w:rsidRPr="00A81937">
        <w:rPr>
          <w:rFonts w:cs="Open Sans"/>
          <w:b/>
          <w:sz w:val="28"/>
        </w:rPr>
        <w:t>INSTRUCTIONAL MATERIALS SCREENING INSTRUMENT</w:t>
      </w:r>
    </w:p>
    <w:p w14:paraId="05CC85D2" w14:textId="77777777" w:rsidR="006D47FC" w:rsidRPr="00A81937" w:rsidRDefault="006D47FC" w:rsidP="006D47FC">
      <w:pPr>
        <w:rPr>
          <w:rFonts w:cs="Open Sans"/>
          <w:b/>
          <w:sz w:val="20"/>
          <w:szCs w:val="20"/>
        </w:rPr>
      </w:pPr>
    </w:p>
    <w:p w14:paraId="12368516" w14:textId="77777777" w:rsidR="006D47FC" w:rsidRPr="00A81937" w:rsidRDefault="006D47FC" w:rsidP="006D47FC">
      <w:pPr>
        <w:rPr>
          <w:rFonts w:cs="Open Sans"/>
          <w:b/>
          <w:sz w:val="24"/>
          <w:szCs w:val="24"/>
        </w:rPr>
      </w:pPr>
      <w:r w:rsidRPr="00A81937">
        <w:rPr>
          <w:rFonts w:cs="Open Sans"/>
          <w:b/>
          <w:sz w:val="24"/>
          <w:szCs w:val="24"/>
        </w:rPr>
        <w:t>SECTION I: NON-NEGOTIABLE ALIGNMENT CRITERIA</w:t>
      </w:r>
    </w:p>
    <w:p w14:paraId="509C4E85" w14:textId="0535172F" w:rsidR="006D47FC" w:rsidRPr="00A81937" w:rsidRDefault="006D47FC" w:rsidP="006D47FC">
      <w:pPr>
        <w:rPr>
          <w:rFonts w:cs="Open Sans"/>
          <w:i/>
          <w:sz w:val="24"/>
          <w:szCs w:val="24"/>
        </w:rPr>
      </w:pPr>
      <w:r w:rsidRPr="00A81937">
        <w:rPr>
          <w:rFonts w:cs="Open Sans"/>
          <w:i/>
          <w:sz w:val="24"/>
          <w:szCs w:val="24"/>
        </w:rPr>
        <w:t xml:space="preserve">All submissions must be aligned to the Tennessee </w:t>
      </w:r>
      <w:r w:rsidR="00E31EC0" w:rsidRPr="00A81937">
        <w:rPr>
          <w:rFonts w:cs="Open Sans"/>
          <w:i/>
          <w:sz w:val="24"/>
          <w:szCs w:val="24"/>
        </w:rPr>
        <w:t>Social Studies</w:t>
      </w:r>
      <w:r w:rsidRPr="00A81937">
        <w:rPr>
          <w:rFonts w:cs="Open Sans"/>
          <w:i/>
          <w:sz w:val="24"/>
          <w:szCs w:val="24"/>
        </w:rPr>
        <w:t xml:space="preserve"> Standards and therefore must meet the non-negotiable criteria of Section I prior to moving to Section II. </w:t>
      </w:r>
    </w:p>
    <w:p w14:paraId="49ED5946" w14:textId="4524A2DF" w:rsidR="006D47FC" w:rsidRPr="00E86DC6" w:rsidRDefault="006D47FC" w:rsidP="006D47FC">
      <w:pPr>
        <w:rPr>
          <w:rFonts w:cs="Open Sans"/>
          <w:b/>
          <w:sz w:val="20"/>
          <w:szCs w:val="20"/>
        </w:rPr>
      </w:pPr>
      <w:r w:rsidRPr="00A81937">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A81937">
        <w:rPr>
          <w:rFonts w:cs="Open Sans"/>
          <w:sz w:val="24"/>
          <w:szCs w:val="24"/>
        </w:rPr>
        <w:t>Evaluators</w:t>
      </w:r>
      <w:r w:rsidRPr="00A81937">
        <w:rPr>
          <w:rFonts w:cs="Open Sans"/>
          <w:i/>
          <w:sz w:val="24"/>
          <w:szCs w:val="24"/>
        </w:rPr>
        <w:t xml:space="preserve"> </w:t>
      </w:r>
      <w:r w:rsidRPr="00A81937">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541FFC" w:rsidRPr="00A81937">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r w:rsidR="00541FFC">
        <w:rPr>
          <w:rFonts w:eastAsia="Times New Roman" w:cs="Open Sans"/>
          <w:sz w:val="24"/>
          <w:szCs w:val="24"/>
        </w:rPr>
        <w:t xml:space="preserve"> </w:t>
      </w:r>
    </w:p>
    <w:p w14:paraId="5EC2B050" w14:textId="77777777" w:rsidR="007964AB" w:rsidRDefault="007964AB">
      <w:pPr>
        <w:rPr>
          <w:rFonts w:cs="Open Sans"/>
          <w:b/>
          <w:sz w:val="20"/>
          <w:szCs w:val="20"/>
        </w:rPr>
      </w:pPr>
      <w:r>
        <w:rPr>
          <w:rFonts w:cs="Open Sans"/>
          <w:b/>
          <w:sz w:val="20"/>
          <w:szCs w:val="20"/>
        </w:rPr>
        <w:br w:type="page"/>
      </w:r>
    </w:p>
    <w:p w14:paraId="3C3B2841" w14:textId="2EFA0A58" w:rsidR="00F5694C" w:rsidRPr="00A81937" w:rsidRDefault="00760BA0" w:rsidP="00F5694C">
      <w:pPr>
        <w:pStyle w:val="NoSpacing"/>
        <w:rPr>
          <w:rFonts w:cs="Open Sans"/>
          <w:b/>
        </w:rPr>
      </w:pPr>
      <w:r>
        <w:rPr>
          <w:rFonts w:cs="Open Sans"/>
          <w:b/>
        </w:rPr>
        <w:lastRenderedPageBreak/>
        <w:t>CONTEMPORARY ISSUES</w:t>
      </w:r>
    </w:p>
    <w:p w14:paraId="5515A0E8" w14:textId="379257F8" w:rsidR="00F5694C" w:rsidRPr="00A81937" w:rsidRDefault="002847AF" w:rsidP="00F5694C">
      <w:pPr>
        <w:pStyle w:val="NoSpacing"/>
      </w:pPr>
      <w:r w:rsidRPr="00A81937">
        <w:br/>
      </w:r>
    </w:p>
    <w:p w14:paraId="53CB61D7" w14:textId="4B7A5C8F" w:rsidR="009563C7" w:rsidRDefault="00F5694C" w:rsidP="00234FEC">
      <w:pPr>
        <w:pStyle w:val="NoSpacing"/>
        <w:rPr>
          <w:sz w:val="20"/>
          <w:szCs w:val="20"/>
        </w:rPr>
      </w:pPr>
      <w:r w:rsidRPr="00A81937">
        <w:rPr>
          <w:b/>
          <w:sz w:val="20"/>
          <w:szCs w:val="20"/>
        </w:rPr>
        <w:t>Course Description</w:t>
      </w:r>
      <w:r w:rsidRPr="00A81937">
        <w:rPr>
          <w:sz w:val="20"/>
          <w:szCs w:val="20"/>
        </w:rPr>
        <w:t xml:space="preserve">: </w:t>
      </w:r>
      <w:r w:rsidR="00760BA0" w:rsidRPr="00760BA0">
        <w:rPr>
          <w:sz w:val="20"/>
          <w:szCs w:val="20"/>
        </w:rPr>
        <w:t>Students will use inquiry skills to examine the issues that impact the contemporary world. Students will analyze the historical, cultural, economic, and geographic factors that have elevated certain issues to levels of concern in the United States and around the globe. Students will engage in research and problem solving in order to better understand and assess significant current issues.</w:t>
      </w:r>
    </w:p>
    <w:p w14:paraId="2EB7C5F9" w14:textId="77777777" w:rsidR="00C53C4B" w:rsidRPr="00A81937" w:rsidRDefault="00C53C4B" w:rsidP="00F5694C">
      <w:pPr>
        <w:pStyle w:val="NoSpacing"/>
        <w:rPr>
          <w:sz w:val="20"/>
          <w:szCs w:val="20"/>
          <w:highlight w:val="yellow"/>
        </w:rPr>
      </w:pPr>
    </w:p>
    <w:p w14:paraId="3284D615" w14:textId="6FD1E5DC" w:rsidR="00F5694C" w:rsidRPr="00696C58" w:rsidRDefault="00A81937" w:rsidP="00F5694C">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sidR="00A3452E">
        <w:rPr>
          <w:i/>
          <w:sz w:val="20"/>
          <w:szCs w:val="20"/>
          <w:highlight w:val="yellow"/>
        </w:rPr>
        <w:t>for those</w:t>
      </w:r>
      <w:r w:rsidRPr="00696C58">
        <w:rPr>
          <w:i/>
          <w:sz w:val="20"/>
          <w:szCs w:val="20"/>
          <w:highlight w:val="yellow"/>
        </w:rPr>
        <w:t xml:space="preserve"> example</w:t>
      </w:r>
      <w:r w:rsidR="00A3452E">
        <w:rPr>
          <w:i/>
          <w:sz w:val="20"/>
          <w:szCs w:val="20"/>
          <w:highlight w:val="yellow"/>
        </w:rPr>
        <w:t>s</w:t>
      </w:r>
      <w:r w:rsidRPr="00696C58">
        <w:rPr>
          <w:i/>
          <w:sz w:val="20"/>
          <w:szCs w:val="20"/>
          <w:highlight w:val="yellow"/>
        </w:rPr>
        <w:t>:</w:t>
      </w:r>
    </w:p>
    <w:p w14:paraId="07ED1A6C" w14:textId="1889929E" w:rsidR="00A81937" w:rsidRPr="00696C58" w:rsidRDefault="00A81937" w:rsidP="00A81937">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sidR="00311DEE">
        <w:rPr>
          <w:i/>
          <w:sz w:val="20"/>
          <w:szCs w:val="20"/>
          <w:highlight w:val="yellow"/>
        </w:rPr>
        <w:t>n or thing is a part of a group</w:t>
      </w:r>
    </w:p>
    <w:p w14:paraId="549D2B45" w14:textId="3F3D0E87" w:rsidR="00A81937" w:rsidRPr="00696C58" w:rsidRDefault="00A81937" w:rsidP="00A81937">
      <w:pPr>
        <w:pStyle w:val="NoSpacing"/>
        <w:ind w:left="720"/>
        <w:rPr>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p w14:paraId="2B67B98A" w14:textId="645A5454" w:rsidR="00A81937" w:rsidRDefault="00A81937" w:rsidP="00A81937">
      <w:pPr>
        <w:pStyle w:val="NoSpacing"/>
        <w:ind w:left="720"/>
        <w:rPr>
          <w:i/>
          <w:sz w:val="20"/>
          <w:szCs w:val="20"/>
        </w:rPr>
      </w:pPr>
      <w:r w:rsidRPr="00696C58">
        <w:rPr>
          <w:b/>
          <w:i/>
          <w:sz w:val="20"/>
          <w:szCs w:val="20"/>
          <w:highlight w:val="yellow"/>
        </w:rPr>
        <w:t>e.g.</w:t>
      </w:r>
      <w:r w:rsidRPr="00696C58">
        <w:rPr>
          <w:i/>
          <w:sz w:val="20"/>
          <w:szCs w:val="20"/>
          <w:highlight w:val="yellow"/>
        </w:rPr>
        <w:t>: “for example”; examples that could be used, but examples are not limited to those listed</w:t>
      </w:r>
    </w:p>
    <w:p w14:paraId="64AC1D1D" w14:textId="39E5BEE6" w:rsidR="009563C7" w:rsidRPr="00696C58" w:rsidRDefault="009563C7" w:rsidP="00A81937">
      <w:pPr>
        <w:pStyle w:val="NoSpacing"/>
        <w:ind w:left="720"/>
        <w:rPr>
          <w:i/>
          <w:sz w:val="20"/>
          <w:szCs w:val="20"/>
        </w:rPr>
      </w:pPr>
      <w:proofErr w:type="gramStart"/>
      <w:r w:rsidRPr="00E60C2D">
        <w:rPr>
          <w:b/>
          <w:i/>
          <w:sz w:val="20"/>
          <w:szCs w:val="20"/>
          <w:highlight w:val="yellow"/>
        </w:rPr>
        <w:t>such</w:t>
      </w:r>
      <w:proofErr w:type="gramEnd"/>
      <w:r w:rsidRPr="00E60C2D">
        <w:rPr>
          <w:b/>
          <w:i/>
          <w:sz w:val="20"/>
          <w:szCs w:val="20"/>
          <w:highlight w:val="yellow"/>
        </w:rPr>
        <w:t xml:space="preserve"> as:</w:t>
      </w:r>
      <w:r w:rsidRPr="00E60C2D">
        <w:rPr>
          <w:i/>
          <w:sz w:val="20"/>
          <w:szCs w:val="20"/>
          <w:highlight w:val="yellow"/>
        </w:rPr>
        <w:t xml:space="preserve"> introduces an example or examples of something mentioned</w:t>
      </w:r>
    </w:p>
    <w:p w14:paraId="36D51C0D" w14:textId="77777777" w:rsidR="00A81937" w:rsidRDefault="00A81937" w:rsidP="00A81937">
      <w:pPr>
        <w:pStyle w:val="NoSpacing"/>
        <w:ind w:left="720"/>
        <w:rPr>
          <w:sz w:val="20"/>
          <w:szCs w:val="20"/>
        </w:rPr>
      </w:pPr>
    </w:p>
    <w:p w14:paraId="2D3A7F28" w14:textId="77777777" w:rsidR="00760BA0" w:rsidRDefault="00760BA0" w:rsidP="00F5694C">
      <w:pPr>
        <w:rPr>
          <w:b/>
        </w:rPr>
      </w:pPr>
    </w:p>
    <w:p w14:paraId="382CE2B8" w14:textId="77777777" w:rsidR="00760BA0" w:rsidRDefault="00760BA0" w:rsidP="00F5694C">
      <w:pPr>
        <w:rPr>
          <w:b/>
        </w:rPr>
      </w:pPr>
    </w:p>
    <w:p w14:paraId="2D0287BC" w14:textId="77777777" w:rsidR="00760BA0" w:rsidRDefault="00760BA0" w:rsidP="00F5694C">
      <w:pPr>
        <w:rPr>
          <w:b/>
        </w:rPr>
      </w:pPr>
    </w:p>
    <w:p w14:paraId="551DF76F" w14:textId="77777777" w:rsidR="00760BA0" w:rsidRDefault="00760BA0" w:rsidP="00F5694C">
      <w:pPr>
        <w:rPr>
          <w:b/>
        </w:rPr>
      </w:pPr>
    </w:p>
    <w:p w14:paraId="79AA49BE" w14:textId="77777777" w:rsidR="00760BA0" w:rsidRDefault="00760BA0" w:rsidP="00F5694C">
      <w:pPr>
        <w:rPr>
          <w:b/>
        </w:rPr>
      </w:pPr>
    </w:p>
    <w:p w14:paraId="14DBF7DC" w14:textId="77777777" w:rsidR="00760BA0" w:rsidRDefault="00760BA0" w:rsidP="00F5694C">
      <w:pPr>
        <w:rPr>
          <w:b/>
        </w:rPr>
      </w:pPr>
    </w:p>
    <w:p w14:paraId="55C073E2" w14:textId="77777777" w:rsidR="00760BA0" w:rsidRDefault="00760BA0" w:rsidP="00F5694C">
      <w:pPr>
        <w:rPr>
          <w:b/>
        </w:rPr>
      </w:pPr>
    </w:p>
    <w:p w14:paraId="532A9172" w14:textId="77777777" w:rsidR="00760BA0" w:rsidRDefault="00760BA0" w:rsidP="00F5694C">
      <w:pPr>
        <w:rPr>
          <w:b/>
        </w:rPr>
      </w:pPr>
    </w:p>
    <w:p w14:paraId="231AB548" w14:textId="77777777" w:rsidR="00760BA0" w:rsidRDefault="00760BA0" w:rsidP="00F5694C">
      <w:pPr>
        <w:rPr>
          <w:b/>
        </w:rPr>
      </w:pPr>
    </w:p>
    <w:p w14:paraId="52A95017" w14:textId="77777777" w:rsidR="00760BA0" w:rsidRDefault="00760BA0" w:rsidP="00F5694C">
      <w:pPr>
        <w:rPr>
          <w:b/>
        </w:rPr>
      </w:pPr>
    </w:p>
    <w:p w14:paraId="1E138766" w14:textId="39CAC218" w:rsidR="00121D82" w:rsidRPr="00F5694C" w:rsidRDefault="00121D82" w:rsidP="00F5694C">
      <w:pPr>
        <w:rPr>
          <w:b/>
        </w:rPr>
      </w:pPr>
      <w:r w:rsidRPr="00F5694C">
        <w:rPr>
          <w:b/>
        </w:rPr>
        <w:lastRenderedPageBreak/>
        <w:t>SECTION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2" w:type="pct"/>
        <w:jc w:val="center"/>
        <w:tblCellMar>
          <w:left w:w="115" w:type="dxa"/>
          <w:right w:w="115" w:type="dxa"/>
        </w:tblCellMar>
        <w:tblLook w:val="0620" w:firstRow="1" w:lastRow="0" w:firstColumn="0" w:lastColumn="0" w:noHBand="1" w:noVBand="1"/>
      </w:tblPr>
      <w:tblGrid>
        <w:gridCol w:w="1114"/>
        <w:gridCol w:w="7142"/>
        <w:gridCol w:w="574"/>
        <w:gridCol w:w="545"/>
        <w:gridCol w:w="5111"/>
      </w:tblGrid>
      <w:tr w:rsidR="007B491C" w:rsidRPr="00E86DC6" w14:paraId="253A5985" w14:textId="77777777" w:rsidTr="009470C9">
        <w:trPr>
          <w:cantSplit/>
          <w:trHeight w:val="1025"/>
          <w:jc w:val="center"/>
        </w:trPr>
        <w:tc>
          <w:tcPr>
            <w:tcW w:w="5000" w:type="pct"/>
            <w:gridSpan w:val="5"/>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9470C9">
        <w:trPr>
          <w:cantSplit/>
          <w:jc w:val="center"/>
        </w:trPr>
        <w:tc>
          <w:tcPr>
            <w:tcW w:w="2850" w:type="pct"/>
            <w:gridSpan w:val="2"/>
            <w:tcBorders>
              <w:bottom w:val="single" w:sz="4" w:space="0" w:color="auto"/>
              <w:right w:val="single" w:sz="12" w:space="0" w:color="auto"/>
            </w:tcBorders>
            <w:shd w:val="clear" w:color="auto" w:fill="D9D9D9" w:themeFill="background1" w:themeFillShade="D9"/>
            <w:vAlign w:val="center"/>
          </w:tcPr>
          <w:p w14:paraId="4A8914EA" w14:textId="248C1626" w:rsidR="007B491C" w:rsidRPr="00E86DC6" w:rsidRDefault="00760BA0" w:rsidP="007B491C">
            <w:pPr>
              <w:pStyle w:val="Body"/>
              <w:tabs>
                <w:tab w:val="left" w:pos="360"/>
              </w:tabs>
              <w:spacing w:line="276" w:lineRule="auto"/>
              <w:ind w:left="90"/>
              <w:rPr>
                <w:rFonts w:ascii="Open Sans" w:hAnsi="Open Sans" w:cs="Open Sans"/>
                <w:b/>
                <w:bCs/>
                <w:sz w:val="20"/>
                <w:szCs w:val="20"/>
              </w:rPr>
            </w:pPr>
            <w:r>
              <w:rPr>
                <w:rFonts w:ascii="Open Sans" w:hAnsi="Open Sans" w:cs="Open Sans"/>
                <w:b/>
                <w:bCs/>
                <w:sz w:val="20"/>
                <w:szCs w:val="20"/>
              </w:rPr>
              <w:t>Geography</w:t>
            </w:r>
          </w:p>
        </w:tc>
        <w:tc>
          <w:tcPr>
            <w:tcW w:w="198" w:type="pct"/>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188" w:type="pct"/>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64"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7F5DB44A" w14:textId="77777777" w:rsidTr="009470C9">
        <w:trPr>
          <w:cantSplit/>
          <w:trHeight w:val="665"/>
          <w:jc w:val="center"/>
        </w:trPr>
        <w:tc>
          <w:tcPr>
            <w:tcW w:w="385" w:type="pct"/>
            <w:tcBorders>
              <w:right w:val="single" w:sz="4" w:space="0" w:color="auto"/>
            </w:tcBorders>
            <w:shd w:val="clear" w:color="auto" w:fill="F2F2F2" w:themeFill="background1" w:themeFillShade="F2"/>
            <w:vAlign w:val="center"/>
          </w:tcPr>
          <w:p w14:paraId="5CCC11FE" w14:textId="669337D2" w:rsidR="00A81937" w:rsidRPr="00270925" w:rsidRDefault="00A81937" w:rsidP="00270925">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465" w:type="pct"/>
            <w:tcBorders>
              <w:left w:val="single" w:sz="4" w:space="0" w:color="auto"/>
              <w:right w:val="single" w:sz="12" w:space="0" w:color="auto"/>
            </w:tcBorders>
            <w:shd w:val="clear" w:color="auto" w:fill="F2F2F2" w:themeFill="background1" w:themeFillShade="F2"/>
            <w:vAlign w:val="center"/>
          </w:tcPr>
          <w:p w14:paraId="6DDE9BE5" w14:textId="6C147717" w:rsidR="00A81937" w:rsidRPr="00270925" w:rsidRDefault="00A81937" w:rsidP="00270925">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100F965B" w14:textId="77777777" w:rsidR="00A81937" w:rsidRPr="00E86DC6" w:rsidRDefault="00A81937" w:rsidP="00270925">
            <w:pPr>
              <w:jc w:val="center"/>
              <w:rPr>
                <w:rFonts w:cs="Open Sans"/>
                <w:b/>
                <w:sz w:val="20"/>
                <w:szCs w:val="20"/>
              </w:rPr>
            </w:pPr>
          </w:p>
        </w:tc>
        <w:tc>
          <w:tcPr>
            <w:tcW w:w="188" w:type="pct"/>
            <w:shd w:val="clear" w:color="auto" w:fill="F2F2F2" w:themeFill="background1" w:themeFillShade="F2"/>
            <w:vAlign w:val="center"/>
          </w:tcPr>
          <w:p w14:paraId="4107E5C5" w14:textId="77777777" w:rsidR="00A81937" w:rsidRPr="00E86DC6" w:rsidRDefault="00A81937" w:rsidP="00270925">
            <w:pPr>
              <w:jc w:val="center"/>
              <w:rPr>
                <w:rFonts w:cs="Open Sans"/>
                <w:b/>
                <w:sz w:val="20"/>
                <w:szCs w:val="20"/>
              </w:rPr>
            </w:pPr>
          </w:p>
        </w:tc>
        <w:tc>
          <w:tcPr>
            <w:tcW w:w="1764" w:type="pct"/>
            <w:shd w:val="clear" w:color="auto" w:fill="F2F2F2" w:themeFill="background1" w:themeFillShade="F2"/>
            <w:vAlign w:val="center"/>
          </w:tcPr>
          <w:p w14:paraId="67067FB2" w14:textId="77777777" w:rsidR="00A81937" w:rsidRPr="00E86DC6" w:rsidRDefault="00A81937" w:rsidP="00270925">
            <w:pPr>
              <w:jc w:val="center"/>
              <w:rPr>
                <w:rFonts w:cs="Open Sans"/>
                <w:b/>
                <w:sz w:val="20"/>
                <w:szCs w:val="20"/>
              </w:rPr>
            </w:pPr>
          </w:p>
        </w:tc>
      </w:tr>
      <w:tr w:rsidR="00760BA0" w:rsidRPr="00E86DC6" w14:paraId="3C9E831D" w14:textId="77777777" w:rsidTr="009470C9">
        <w:trPr>
          <w:cantSplit/>
          <w:trHeight w:val="1080"/>
          <w:jc w:val="center"/>
        </w:trPr>
        <w:tc>
          <w:tcPr>
            <w:tcW w:w="385" w:type="pct"/>
            <w:vAlign w:val="center"/>
          </w:tcPr>
          <w:p w14:paraId="35B1E7D9" w14:textId="2FDB7788" w:rsidR="00760BA0" w:rsidRPr="00745656" w:rsidRDefault="00760BA0" w:rsidP="00760BA0">
            <w:pPr>
              <w:autoSpaceDE w:val="0"/>
              <w:autoSpaceDN w:val="0"/>
              <w:adjustRightInd w:val="0"/>
              <w:ind w:left="-30" w:right="-46"/>
              <w:jc w:val="center"/>
              <w:rPr>
                <w:rFonts w:cs="Open Sans"/>
                <w:sz w:val="20"/>
                <w:szCs w:val="20"/>
              </w:rPr>
            </w:pPr>
            <w:r>
              <w:rPr>
                <w:rFonts w:cs="Open Sans"/>
                <w:sz w:val="20"/>
                <w:szCs w:val="20"/>
              </w:rPr>
              <w:t>CI.01</w:t>
            </w:r>
          </w:p>
        </w:tc>
        <w:tc>
          <w:tcPr>
            <w:tcW w:w="2465" w:type="pct"/>
            <w:tcBorders>
              <w:right w:val="single" w:sz="12" w:space="0" w:color="auto"/>
            </w:tcBorders>
            <w:vAlign w:val="center"/>
          </w:tcPr>
          <w:p w14:paraId="02729C3A" w14:textId="3AC564D5" w:rsidR="00760BA0" w:rsidRPr="00760BA0" w:rsidRDefault="00760BA0" w:rsidP="00760BA0">
            <w:pPr>
              <w:autoSpaceDE w:val="0"/>
              <w:autoSpaceDN w:val="0"/>
              <w:adjustRightInd w:val="0"/>
              <w:ind w:left="-39" w:right="-54"/>
              <w:rPr>
                <w:rFonts w:cs="Open Sans"/>
                <w:sz w:val="20"/>
                <w:szCs w:val="20"/>
              </w:rPr>
            </w:pPr>
            <w:r w:rsidRPr="00760BA0">
              <w:rPr>
                <w:sz w:val="20"/>
                <w:szCs w:val="20"/>
              </w:rPr>
              <w:t>Explain the five themes of geography (i.e., location, place, human environment and interaction, movement, region).</w:t>
            </w:r>
            <w:r w:rsidRPr="00760BA0" w:rsidDel="008C7069">
              <w:rPr>
                <w:sz w:val="20"/>
                <w:szCs w:val="20"/>
              </w:rPr>
              <w:t xml:space="preserve"> </w:t>
            </w:r>
          </w:p>
        </w:tc>
        <w:tc>
          <w:tcPr>
            <w:tcW w:w="198" w:type="pct"/>
            <w:tcBorders>
              <w:left w:val="single" w:sz="12" w:space="0" w:color="auto"/>
            </w:tcBorders>
          </w:tcPr>
          <w:p w14:paraId="01DFFCC5" w14:textId="139E38DA" w:rsidR="00760BA0" w:rsidRPr="00E86DC6" w:rsidRDefault="00760BA0" w:rsidP="00760BA0">
            <w:pPr>
              <w:jc w:val="center"/>
              <w:rPr>
                <w:rFonts w:cs="Open Sans"/>
                <w:sz w:val="20"/>
                <w:szCs w:val="20"/>
              </w:rPr>
            </w:pPr>
          </w:p>
        </w:tc>
        <w:tc>
          <w:tcPr>
            <w:tcW w:w="188" w:type="pct"/>
          </w:tcPr>
          <w:p w14:paraId="08F0BEAE" w14:textId="558CB627" w:rsidR="00760BA0" w:rsidRPr="00E86DC6" w:rsidRDefault="00760BA0" w:rsidP="00760BA0">
            <w:pPr>
              <w:jc w:val="center"/>
              <w:rPr>
                <w:rFonts w:cs="Open Sans"/>
                <w:sz w:val="20"/>
                <w:szCs w:val="20"/>
              </w:rPr>
            </w:pPr>
          </w:p>
        </w:tc>
        <w:tc>
          <w:tcPr>
            <w:tcW w:w="1764" w:type="pct"/>
          </w:tcPr>
          <w:p w14:paraId="16CFCAA9" w14:textId="4402B79D" w:rsidR="00760BA0" w:rsidRPr="00E86DC6" w:rsidRDefault="00760BA0" w:rsidP="00760BA0">
            <w:pPr>
              <w:rPr>
                <w:rFonts w:cs="Open Sans"/>
                <w:sz w:val="20"/>
                <w:szCs w:val="20"/>
              </w:rPr>
            </w:pPr>
          </w:p>
        </w:tc>
      </w:tr>
      <w:tr w:rsidR="00760BA0" w:rsidRPr="00E86DC6" w14:paraId="39495FEF" w14:textId="77777777" w:rsidTr="009470C9">
        <w:trPr>
          <w:cantSplit/>
          <w:trHeight w:val="1080"/>
          <w:jc w:val="center"/>
        </w:trPr>
        <w:tc>
          <w:tcPr>
            <w:tcW w:w="385" w:type="pct"/>
            <w:vAlign w:val="center"/>
          </w:tcPr>
          <w:p w14:paraId="6C797EA1" w14:textId="118563BE" w:rsidR="00760BA0" w:rsidRPr="00745656" w:rsidRDefault="00760BA0" w:rsidP="00760BA0">
            <w:pPr>
              <w:autoSpaceDE w:val="0"/>
              <w:autoSpaceDN w:val="0"/>
              <w:adjustRightInd w:val="0"/>
              <w:ind w:left="-30" w:right="-46"/>
              <w:jc w:val="center"/>
              <w:rPr>
                <w:rFonts w:cs="Open Sans"/>
                <w:color w:val="000000"/>
                <w:sz w:val="20"/>
                <w:szCs w:val="20"/>
              </w:rPr>
            </w:pPr>
            <w:r>
              <w:rPr>
                <w:rFonts w:cs="Open Sans"/>
                <w:color w:val="000000"/>
                <w:sz w:val="20"/>
                <w:szCs w:val="20"/>
              </w:rPr>
              <w:t>CI.02</w:t>
            </w:r>
          </w:p>
        </w:tc>
        <w:tc>
          <w:tcPr>
            <w:tcW w:w="2465" w:type="pct"/>
            <w:tcBorders>
              <w:right w:val="single" w:sz="12" w:space="0" w:color="auto"/>
            </w:tcBorders>
            <w:vAlign w:val="center"/>
          </w:tcPr>
          <w:p w14:paraId="5A522019" w14:textId="41BA1971" w:rsidR="00760BA0" w:rsidRPr="00760BA0" w:rsidRDefault="00760BA0" w:rsidP="00760BA0">
            <w:pPr>
              <w:autoSpaceDE w:val="0"/>
              <w:autoSpaceDN w:val="0"/>
              <w:adjustRightInd w:val="0"/>
              <w:ind w:left="-39" w:right="-54"/>
              <w:rPr>
                <w:rFonts w:cs="Open Sans"/>
                <w:color w:val="000000"/>
                <w:sz w:val="20"/>
                <w:szCs w:val="20"/>
              </w:rPr>
            </w:pPr>
            <w:r w:rsidRPr="00760BA0">
              <w:rPr>
                <w:sz w:val="20"/>
                <w:szCs w:val="20"/>
              </w:rPr>
              <w:t>Locate world regions, and explain how location affects events (e.g., climate, place, resources, globalization, urbanization, cultural diffusion, etc.).</w:t>
            </w:r>
          </w:p>
        </w:tc>
        <w:tc>
          <w:tcPr>
            <w:tcW w:w="198" w:type="pct"/>
            <w:tcBorders>
              <w:left w:val="single" w:sz="12" w:space="0" w:color="auto"/>
            </w:tcBorders>
          </w:tcPr>
          <w:p w14:paraId="1BA641B1" w14:textId="77777777" w:rsidR="00760BA0" w:rsidRPr="00E86DC6" w:rsidRDefault="00760BA0" w:rsidP="00760BA0">
            <w:pPr>
              <w:jc w:val="center"/>
              <w:rPr>
                <w:rFonts w:cs="Open Sans"/>
                <w:sz w:val="20"/>
                <w:szCs w:val="20"/>
              </w:rPr>
            </w:pPr>
          </w:p>
        </w:tc>
        <w:tc>
          <w:tcPr>
            <w:tcW w:w="188" w:type="pct"/>
          </w:tcPr>
          <w:p w14:paraId="5432D846" w14:textId="77777777" w:rsidR="00760BA0" w:rsidRPr="00E86DC6" w:rsidRDefault="00760BA0" w:rsidP="00760BA0">
            <w:pPr>
              <w:jc w:val="center"/>
              <w:rPr>
                <w:rFonts w:cs="Open Sans"/>
                <w:sz w:val="20"/>
                <w:szCs w:val="20"/>
              </w:rPr>
            </w:pPr>
          </w:p>
        </w:tc>
        <w:tc>
          <w:tcPr>
            <w:tcW w:w="1764" w:type="pct"/>
          </w:tcPr>
          <w:p w14:paraId="3D9FDF61" w14:textId="60B97A8A" w:rsidR="00760BA0" w:rsidRPr="00E86DC6" w:rsidRDefault="00760BA0" w:rsidP="00760BA0">
            <w:pPr>
              <w:rPr>
                <w:rFonts w:cs="Open Sans"/>
                <w:sz w:val="20"/>
                <w:szCs w:val="20"/>
              </w:rPr>
            </w:pPr>
          </w:p>
        </w:tc>
      </w:tr>
      <w:tr w:rsidR="00760BA0" w:rsidRPr="00E86DC6" w14:paraId="4F921A18" w14:textId="77777777" w:rsidTr="009470C9">
        <w:trPr>
          <w:cantSplit/>
          <w:trHeight w:val="1080"/>
          <w:jc w:val="center"/>
        </w:trPr>
        <w:tc>
          <w:tcPr>
            <w:tcW w:w="385" w:type="pct"/>
            <w:vAlign w:val="center"/>
          </w:tcPr>
          <w:p w14:paraId="3DA61651" w14:textId="45502081" w:rsidR="00760BA0" w:rsidRPr="00745656" w:rsidRDefault="00760BA0" w:rsidP="00760BA0">
            <w:pPr>
              <w:autoSpaceDE w:val="0"/>
              <w:autoSpaceDN w:val="0"/>
              <w:adjustRightInd w:val="0"/>
              <w:ind w:left="-30" w:right="-46"/>
              <w:jc w:val="center"/>
              <w:rPr>
                <w:rFonts w:cs="Open Sans"/>
                <w:color w:val="000000"/>
                <w:sz w:val="20"/>
                <w:szCs w:val="20"/>
              </w:rPr>
            </w:pPr>
            <w:r>
              <w:rPr>
                <w:rFonts w:cs="Open Sans"/>
                <w:color w:val="000000"/>
                <w:sz w:val="20"/>
                <w:szCs w:val="20"/>
              </w:rPr>
              <w:t>CI.03</w:t>
            </w:r>
          </w:p>
        </w:tc>
        <w:tc>
          <w:tcPr>
            <w:tcW w:w="2465" w:type="pct"/>
            <w:tcBorders>
              <w:right w:val="single" w:sz="12" w:space="0" w:color="auto"/>
            </w:tcBorders>
            <w:vAlign w:val="center"/>
          </w:tcPr>
          <w:p w14:paraId="18F3AAA7" w14:textId="1B6EEAA1" w:rsidR="00760BA0" w:rsidRPr="00760BA0" w:rsidRDefault="00760BA0" w:rsidP="00760BA0">
            <w:pPr>
              <w:autoSpaceDE w:val="0"/>
              <w:autoSpaceDN w:val="0"/>
              <w:adjustRightInd w:val="0"/>
              <w:ind w:right="-54"/>
              <w:rPr>
                <w:rFonts w:cs="Open Sans"/>
                <w:sz w:val="20"/>
                <w:szCs w:val="20"/>
              </w:rPr>
            </w:pPr>
            <w:r w:rsidRPr="00760BA0">
              <w:rPr>
                <w:sz w:val="20"/>
                <w:szCs w:val="20"/>
              </w:rPr>
              <w:t>Analyze how cultural characteristics (e.g., language, religion, ethnicity, gender roles) link, divide, and/or define regions.</w:t>
            </w:r>
          </w:p>
        </w:tc>
        <w:tc>
          <w:tcPr>
            <w:tcW w:w="198" w:type="pct"/>
            <w:tcBorders>
              <w:left w:val="single" w:sz="12" w:space="0" w:color="auto"/>
            </w:tcBorders>
          </w:tcPr>
          <w:p w14:paraId="56E68B94" w14:textId="77777777" w:rsidR="00760BA0" w:rsidRPr="00E86DC6" w:rsidRDefault="00760BA0" w:rsidP="00760BA0">
            <w:pPr>
              <w:jc w:val="center"/>
              <w:rPr>
                <w:rFonts w:cs="Open Sans"/>
                <w:sz w:val="20"/>
                <w:szCs w:val="20"/>
              </w:rPr>
            </w:pPr>
          </w:p>
        </w:tc>
        <w:tc>
          <w:tcPr>
            <w:tcW w:w="188" w:type="pct"/>
          </w:tcPr>
          <w:p w14:paraId="65858E78" w14:textId="77777777" w:rsidR="00760BA0" w:rsidRPr="00E86DC6" w:rsidRDefault="00760BA0" w:rsidP="00760BA0">
            <w:pPr>
              <w:jc w:val="center"/>
              <w:rPr>
                <w:rFonts w:cs="Open Sans"/>
                <w:sz w:val="20"/>
                <w:szCs w:val="20"/>
              </w:rPr>
            </w:pPr>
          </w:p>
        </w:tc>
        <w:tc>
          <w:tcPr>
            <w:tcW w:w="1764" w:type="pct"/>
          </w:tcPr>
          <w:p w14:paraId="4FB78C67" w14:textId="77777777" w:rsidR="00760BA0" w:rsidRPr="00E86DC6" w:rsidRDefault="00760BA0" w:rsidP="00760BA0">
            <w:pPr>
              <w:rPr>
                <w:rFonts w:cs="Open Sans"/>
                <w:sz w:val="20"/>
                <w:szCs w:val="20"/>
              </w:rPr>
            </w:pPr>
          </w:p>
        </w:tc>
      </w:tr>
      <w:tr w:rsidR="00760BA0" w:rsidRPr="00234FEC" w14:paraId="502E7217" w14:textId="77777777" w:rsidTr="00E77501">
        <w:trPr>
          <w:cantSplit/>
          <w:trHeight w:val="1466"/>
          <w:jc w:val="center"/>
        </w:trPr>
        <w:tc>
          <w:tcPr>
            <w:tcW w:w="5000" w:type="pct"/>
            <w:gridSpan w:val="5"/>
            <w:vAlign w:val="center"/>
          </w:tcPr>
          <w:p w14:paraId="4A0491FB" w14:textId="77777777" w:rsidR="00760BA0" w:rsidRPr="00696C58" w:rsidRDefault="00760BA0" w:rsidP="00E77501">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7DB8618C" w14:textId="77777777" w:rsidR="00760BA0" w:rsidRPr="00696C58" w:rsidRDefault="00760BA0" w:rsidP="00760BA0">
            <w:pPr>
              <w:pStyle w:val="NoSpacing"/>
              <w:ind w:left="720"/>
              <w:rPr>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p w14:paraId="277BB729" w14:textId="77777777" w:rsidR="00760BA0" w:rsidRPr="00234FEC" w:rsidRDefault="00760BA0" w:rsidP="00E77501">
            <w:pPr>
              <w:pStyle w:val="NoSpacing"/>
              <w:ind w:left="720"/>
              <w:rPr>
                <w:i/>
                <w:sz w:val="20"/>
                <w:szCs w:val="20"/>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r w:rsidR="00760BA0" w:rsidRPr="00E86DC6" w14:paraId="53A6BE07" w14:textId="77777777" w:rsidTr="009470C9">
        <w:trPr>
          <w:cantSplit/>
          <w:trHeight w:val="1080"/>
          <w:jc w:val="center"/>
        </w:trPr>
        <w:tc>
          <w:tcPr>
            <w:tcW w:w="385" w:type="pct"/>
            <w:vAlign w:val="center"/>
          </w:tcPr>
          <w:p w14:paraId="69E27189" w14:textId="25833285" w:rsidR="00760BA0" w:rsidRDefault="00760BA0" w:rsidP="00760BA0">
            <w:pPr>
              <w:autoSpaceDE w:val="0"/>
              <w:autoSpaceDN w:val="0"/>
              <w:adjustRightInd w:val="0"/>
              <w:ind w:left="-30" w:right="-46"/>
              <w:jc w:val="center"/>
              <w:rPr>
                <w:rFonts w:cs="Open Sans"/>
                <w:color w:val="000000"/>
                <w:sz w:val="20"/>
                <w:szCs w:val="20"/>
              </w:rPr>
            </w:pPr>
            <w:r>
              <w:rPr>
                <w:rFonts w:cs="Open Sans"/>
                <w:color w:val="000000"/>
                <w:sz w:val="20"/>
                <w:szCs w:val="20"/>
              </w:rPr>
              <w:lastRenderedPageBreak/>
              <w:t>CI.04</w:t>
            </w:r>
          </w:p>
        </w:tc>
        <w:tc>
          <w:tcPr>
            <w:tcW w:w="2465" w:type="pct"/>
            <w:tcBorders>
              <w:right w:val="single" w:sz="12" w:space="0" w:color="auto"/>
            </w:tcBorders>
            <w:vAlign w:val="center"/>
          </w:tcPr>
          <w:p w14:paraId="2F2A785A" w14:textId="1770D5D8" w:rsidR="00760BA0" w:rsidRPr="00760BA0" w:rsidRDefault="00760BA0" w:rsidP="00760BA0">
            <w:pPr>
              <w:autoSpaceDE w:val="0"/>
              <w:autoSpaceDN w:val="0"/>
              <w:adjustRightInd w:val="0"/>
              <w:ind w:right="-54"/>
              <w:rPr>
                <w:rFonts w:cs="Open Sans"/>
                <w:sz w:val="20"/>
                <w:szCs w:val="20"/>
              </w:rPr>
            </w:pPr>
            <w:r w:rsidRPr="00760BA0">
              <w:rPr>
                <w:sz w:val="20"/>
                <w:szCs w:val="20"/>
              </w:rPr>
              <w:t>Explain and analyze reasons and methods for the creation of different political divisions (e.g., state, nation-state, federal states, electoral districts, multi-national organizations, etc.).</w:t>
            </w:r>
          </w:p>
        </w:tc>
        <w:tc>
          <w:tcPr>
            <w:tcW w:w="198" w:type="pct"/>
            <w:tcBorders>
              <w:left w:val="single" w:sz="12" w:space="0" w:color="auto"/>
            </w:tcBorders>
          </w:tcPr>
          <w:p w14:paraId="0B57D789" w14:textId="77777777" w:rsidR="00760BA0" w:rsidRPr="00E86DC6" w:rsidRDefault="00760BA0" w:rsidP="00760BA0">
            <w:pPr>
              <w:jc w:val="center"/>
              <w:rPr>
                <w:rFonts w:cs="Open Sans"/>
                <w:sz w:val="20"/>
                <w:szCs w:val="20"/>
              </w:rPr>
            </w:pPr>
          </w:p>
        </w:tc>
        <w:tc>
          <w:tcPr>
            <w:tcW w:w="188" w:type="pct"/>
          </w:tcPr>
          <w:p w14:paraId="43F45725" w14:textId="77777777" w:rsidR="00760BA0" w:rsidRPr="00E86DC6" w:rsidRDefault="00760BA0" w:rsidP="00760BA0">
            <w:pPr>
              <w:jc w:val="center"/>
              <w:rPr>
                <w:rFonts w:cs="Open Sans"/>
                <w:sz w:val="20"/>
                <w:szCs w:val="20"/>
              </w:rPr>
            </w:pPr>
          </w:p>
        </w:tc>
        <w:tc>
          <w:tcPr>
            <w:tcW w:w="1764" w:type="pct"/>
          </w:tcPr>
          <w:p w14:paraId="0FBFFF03" w14:textId="77777777" w:rsidR="00760BA0" w:rsidRPr="00E86DC6" w:rsidRDefault="00760BA0" w:rsidP="00760BA0">
            <w:pPr>
              <w:rPr>
                <w:rFonts w:cs="Open Sans"/>
                <w:sz w:val="20"/>
                <w:szCs w:val="20"/>
              </w:rPr>
            </w:pPr>
          </w:p>
        </w:tc>
      </w:tr>
      <w:tr w:rsidR="00760BA0" w:rsidRPr="00E86DC6" w14:paraId="7A85EF7B" w14:textId="77777777" w:rsidTr="009470C9">
        <w:trPr>
          <w:cantSplit/>
          <w:trHeight w:val="1080"/>
          <w:jc w:val="center"/>
        </w:trPr>
        <w:tc>
          <w:tcPr>
            <w:tcW w:w="385" w:type="pct"/>
            <w:vAlign w:val="center"/>
          </w:tcPr>
          <w:p w14:paraId="7AABDA21" w14:textId="6DC64C9D" w:rsidR="00760BA0" w:rsidRDefault="00760BA0" w:rsidP="00760BA0">
            <w:pPr>
              <w:autoSpaceDE w:val="0"/>
              <w:autoSpaceDN w:val="0"/>
              <w:adjustRightInd w:val="0"/>
              <w:ind w:left="-30" w:right="-46"/>
              <w:jc w:val="center"/>
              <w:rPr>
                <w:rFonts w:cs="Open Sans"/>
                <w:color w:val="000000"/>
                <w:sz w:val="20"/>
                <w:szCs w:val="20"/>
              </w:rPr>
            </w:pPr>
            <w:r>
              <w:rPr>
                <w:rFonts w:cs="Open Sans"/>
                <w:color w:val="000000"/>
                <w:sz w:val="20"/>
                <w:szCs w:val="20"/>
              </w:rPr>
              <w:t>CI.05</w:t>
            </w:r>
          </w:p>
        </w:tc>
        <w:tc>
          <w:tcPr>
            <w:tcW w:w="2465" w:type="pct"/>
            <w:tcBorders>
              <w:right w:val="single" w:sz="12" w:space="0" w:color="auto"/>
            </w:tcBorders>
            <w:vAlign w:val="center"/>
          </w:tcPr>
          <w:p w14:paraId="2DDC1BE0" w14:textId="5EC87FE8" w:rsidR="00760BA0" w:rsidRPr="00760BA0" w:rsidRDefault="00760BA0" w:rsidP="00760BA0">
            <w:pPr>
              <w:autoSpaceDE w:val="0"/>
              <w:autoSpaceDN w:val="0"/>
              <w:adjustRightInd w:val="0"/>
              <w:ind w:right="-54"/>
              <w:rPr>
                <w:sz w:val="20"/>
                <w:szCs w:val="20"/>
              </w:rPr>
            </w:pPr>
            <w:r w:rsidRPr="00760BA0">
              <w:rPr>
                <w:sz w:val="20"/>
                <w:szCs w:val="20"/>
              </w:rPr>
              <w:t>Explain how technology and globalization shape new methods of human interaction.</w:t>
            </w:r>
          </w:p>
        </w:tc>
        <w:tc>
          <w:tcPr>
            <w:tcW w:w="198" w:type="pct"/>
            <w:tcBorders>
              <w:left w:val="single" w:sz="12" w:space="0" w:color="auto"/>
            </w:tcBorders>
          </w:tcPr>
          <w:p w14:paraId="70262BD3" w14:textId="77777777" w:rsidR="00760BA0" w:rsidRPr="00E86DC6" w:rsidRDefault="00760BA0" w:rsidP="00760BA0">
            <w:pPr>
              <w:jc w:val="center"/>
              <w:rPr>
                <w:rFonts w:cs="Open Sans"/>
                <w:sz w:val="20"/>
                <w:szCs w:val="20"/>
              </w:rPr>
            </w:pPr>
          </w:p>
        </w:tc>
        <w:tc>
          <w:tcPr>
            <w:tcW w:w="188" w:type="pct"/>
          </w:tcPr>
          <w:p w14:paraId="036C3A7D" w14:textId="77777777" w:rsidR="00760BA0" w:rsidRPr="00E86DC6" w:rsidRDefault="00760BA0" w:rsidP="00760BA0">
            <w:pPr>
              <w:jc w:val="center"/>
              <w:rPr>
                <w:rFonts w:cs="Open Sans"/>
                <w:sz w:val="20"/>
                <w:szCs w:val="20"/>
              </w:rPr>
            </w:pPr>
          </w:p>
        </w:tc>
        <w:tc>
          <w:tcPr>
            <w:tcW w:w="1764" w:type="pct"/>
          </w:tcPr>
          <w:p w14:paraId="6A0C7233" w14:textId="77777777" w:rsidR="00760BA0" w:rsidRPr="00E86DC6" w:rsidRDefault="00760BA0" w:rsidP="00760BA0">
            <w:pPr>
              <w:rPr>
                <w:rFonts w:cs="Open Sans"/>
                <w:sz w:val="20"/>
                <w:szCs w:val="20"/>
              </w:rPr>
            </w:pPr>
          </w:p>
        </w:tc>
      </w:tr>
      <w:tr w:rsidR="00760BA0" w:rsidRPr="00E86DC6" w14:paraId="6B655BA3" w14:textId="77777777" w:rsidTr="009470C9">
        <w:trPr>
          <w:cantSplit/>
          <w:trHeight w:val="1080"/>
          <w:jc w:val="center"/>
        </w:trPr>
        <w:tc>
          <w:tcPr>
            <w:tcW w:w="385" w:type="pct"/>
            <w:vAlign w:val="center"/>
          </w:tcPr>
          <w:p w14:paraId="1E25D9B5" w14:textId="6B76051D" w:rsidR="00760BA0" w:rsidRPr="00745656" w:rsidRDefault="00760BA0" w:rsidP="00760BA0">
            <w:pPr>
              <w:autoSpaceDE w:val="0"/>
              <w:autoSpaceDN w:val="0"/>
              <w:adjustRightInd w:val="0"/>
              <w:ind w:left="-30" w:right="-46"/>
              <w:jc w:val="center"/>
              <w:rPr>
                <w:rFonts w:cs="Open Sans"/>
                <w:color w:val="000000"/>
                <w:sz w:val="20"/>
                <w:szCs w:val="20"/>
              </w:rPr>
            </w:pPr>
            <w:r>
              <w:rPr>
                <w:rFonts w:cs="Open Sans"/>
                <w:color w:val="000000"/>
                <w:sz w:val="20"/>
                <w:szCs w:val="20"/>
              </w:rPr>
              <w:t>CI.06</w:t>
            </w:r>
          </w:p>
        </w:tc>
        <w:tc>
          <w:tcPr>
            <w:tcW w:w="2465" w:type="pct"/>
            <w:tcBorders>
              <w:right w:val="single" w:sz="12" w:space="0" w:color="auto"/>
            </w:tcBorders>
            <w:vAlign w:val="center"/>
          </w:tcPr>
          <w:p w14:paraId="2D1DA65C" w14:textId="4CDFC936" w:rsidR="00760BA0" w:rsidRPr="00760BA0" w:rsidRDefault="00760BA0" w:rsidP="00760BA0">
            <w:pPr>
              <w:autoSpaceDE w:val="0"/>
              <w:autoSpaceDN w:val="0"/>
              <w:adjustRightInd w:val="0"/>
              <w:ind w:left="-39" w:right="-54"/>
              <w:rPr>
                <w:rFonts w:cs="Open Sans"/>
                <w:sz w:val="20"/>
                <w:szCs w:val="20"/>
              </w:rPr>
            </w:pPr>
            <w:r w:rsidRPr="00760BA0">
              <w:rPr>
                <w:sz w:val="20"/>
                <w:szCs w:val="20"/>
              </w:rPr>
              <w:t>Identify how geography shapes culture, economics, politics, and history.</w:t>
            </w:r>
          </w:p>
        </w:tc>
        <w:tc>
          <w:tcPr>
            <w:tcW w:w="198" w:type="pct"/>
            <w:tcBorders>
              <w:left w:val="single" w:sz="12" w:space="0" w:color="auto"/>
            </w:tcBorders>
          </w:tcPr>
          <w:p w14:paraId="6583D456" w14:textId="77777777" w:rsidR="00760BA0" w:rsidRPr="00E86DC6" w:rsidRDefault="00760BA0" w:rsidP="00760BA0">
            <w:pPr>
              <w:jc w:val="center"/>
              <w:rPr>
                <w:rFonts w:cs="Open Sans"/>
                <w:sz w:val="20"/>
                <w:szCs w:val="20"/>
              </w:rPr>
            </w:pPr>
          </w:p>
        </w:tc>
        <w:tc>
          <w:tcPr>
            <w:tcW w:w="188" w:type="pct"/>
          </w:tcPr>
          <w:p w14:paraId="0D75DAEF" w14:textId="77777777" w:rsidR="00760BA0" w:rsidRPr="00E86DC6" w:rsidRDefault="00760BA0" w:rsidP="00760BA0">
            <w:pPr>
              <w:jc w:val="center"/>
              <w:rPr>
                <w:rFonts w:cs="Open Sans"/>
                <w:sz w:val="20"/>
                <w:szCs w:val="20"/>
              </w:rPr>
            </w:pPr>
          </w:p>
        </w:tc>
        <w:tc>
          <w:tcPr>
            <w:tcW w:w="1764" w:type="pct"/>
          </w:tcPr>
          <w:p w14:paraId="7D5CC7AE" w14:textId="77777777" w:rsidR="00760BA0" w:rsidRPr="00E86DC6" w:rsidRDefault="00760BA0" w:rsidP="00760BA0">
            <w:pPr>
              <w:rPr>
                <w:rFonts w:cs="Open Sans"/>
                <w:sz w:val="20"/>
                <w:szCs w:val="20"/>
              </w:rPr>
            </w:pPr>
          </w:p>
        </w:tc>
      </w:tr>
      <w:tr w:rsidR="00DE2090" w:rsidRPr="00E86DC6" w14:paraId="426A0E34" w14:textId="77777777" w:rsidTr="009470C9">
        <w:trPr>
          <w:cantSplit/>
          <w:jc w:val="center"/>
        </w:trPr>
        <w:tc>
          <w:tcPr>
            <w:tcW w:w="2850" w:type="pct"/>
            <w:gridSpan w:val="2"/>
            <w:tcBorders>
              <w:right w:val="single" w:sz="12" w:space="0" w:color="auto"/>
            </w:tcBorders>
            <w:shd w:val="clear" w:color="auto" w:fill="D9D9D9" w:themeFill="background1" w:themeFillShade="D9"/>
            <w:vAlign w:val="center"/>
          </w:tcPr>
          <w:p w14:paraId="4C9B29F7" w14:textId="660089A4" w:rsidR="000263EE" w:rsidRPr="00E86DC6" w:rsidRDefault="00760BA0" w:rsidP="00E77501">
            <w:pPr>
              <w:pStyle w:val="Body"/>
              <w:tabs>
                <w:tab w:val="left" w:pos="360"/>
              </w:tabs>
              <w:spacing w:line="276" w:lineRule="auto"/>
              <w:rPr>
                <w:rFonts w:ascii="Open Sans" w:hAnsi="Open Sans" w:cs="Open Sans"/>
                <w:b/>
                <w:bCs/>
                <w:sz w:val="20"/>
                <w:szCs w:val="20"/>
              </w:rPr>
            </w:pPr>
            <w:r>
              <w:rPr>
                <w:rFonts w:ascii="Open Sans" w:hAnsi="Open Sans" w:cs="Open Sans"/>
                <w:b/>
                <w:bCs/>
                <w:sz w:val="20"/>
                <w:szCs w:val="20"/>
              </w:rPr>
              <w:t>History</w:t>
            </w:r>
          </w:p>
        </w:tc>
        <w:tc>
          <w:tcPr>
            <w:tcW w:w="198" w:type="pct"/>
            <w:tcBorders>
              <w:left w:val="single" w:sz="12" w:space="0" w:color="auto"/>
            </w:tcBorders>
            <w:shd w:val="clear" w:color="auto" w:fill="D9D9D9" w:themeFill="background1" w:themeFillShade="D9"/>
          </w:tcPr>
          <w:p w14:paraId="77A5C4BD" w14:textId="77777777" w:rsidR="000263EE" w:rsidRPr="00E86DC6" w:rsidRDefault="000263EE" w:rsidP="00E77501">
            <w:pPr>
              <w:jc w:val="center"/>
              <w:rPr>
                <w:rFonts w:cs="Open Sans"/>
                <w:b/>
                <w:sz w:val="20"/>
                <w:szCs w:val="20"/>
              </w:rPr>
            </w:pPr>
            <w:r w:rsidRPr="00E86DC6">
              <w:rPr>
                <w:rFonts w:cs="Open Sans"/>
                <w:b/>
                <w:sz w:val="20"/>
                <w:szCs w:val="20"/>
              </w:rPr>
              <w:t>Yes</w:t>
            </w:r>
          </w:p>
        </w:tc>
        <w:tc>
          <w:tcPr>
            <w:tcW w:w="188" w:type="pct"/>
            <w:shd w:val="clear" w:color="auto" w:fill="D9D9D9" w:themeFill="background1" w:themeFillShade="D9"/>
          </w:tcPr>
          <w:p w14:paraId="2D7988F6" w14:textId="77777777" w:rsidR="000263EE" w:rsidRPr="00E86DC6" w:rsidRDefault="000263EE" w:rsidP="00E77501">
            <w:pPr>
              <w:jc w:val="center"/>
              <w:rPr>
                <w:rFonts w:cs="Open Sans"/>
                <w:b/>
                <w:sz w:val="20"/>
                <w:szCs w:val="20"/>
              </w:rPr>
            </w:pPr>
            <w:r w:rsidRPr="00E86DC6">
              <w:rPr>
                <w:rFonts w:cs="Open Sans"/>
                <w:b/>
                <w:sz w:val="20"/>
                <w:szCs w:val="20"/>
              </w:rPr>
              <w:t>No</w:t>
            </w:r>
          </w:p>
        </w:tc>
        <w:tc>
          <w:tcPr>
            <w:tcW w:w="1764" w:type="pct"/>
            <w:shd w:val="clear" w:color="auto" w:fill="D9D9D9" w:themeFill="background1" w:themeFillShade="D9"/>
          </w:tcPr>
          <w:p w14:paraId="2A881A6A" w14:textId="77777777" w:rsidR="000263EE" w:rsidRPr="00E86DC6" w:rsidRDefault="000263EE" w:rsidP="00E77501">
            <w:pPr>
              <w:rPr>
                <w:rFonts w:cs="Open Sans"/>
                <w:b/>
                <w:sz w:val="20"/>
                <w:szCs w:val="20"/>
              </w:rPr>
            </w:pPr>
            <w:r w:rsidRPr="00E86DC6">
              <w:rPr>
                <w:rFonts w:cs="Open Sans"/>
                <w:b/>
                <w:sz w:val="20"/>
                <w:szCs w:val="20"/>
              </w:rPr>
              <w:t>Evidence (e.g., page numbers and/or examples of inclusion)</w:t>
            </w:r>
          </w:p>
        </w:tc>
      </w:tr>
      <w:tr w:rsidR="000263EE" w:rsidRPr="00E86DC6" w14:paraId="19D21AB0" w14:textId="77777777" w:rsidTr="009470C9">
        <w:trPr>
          <w:cantSplit/>
          <w:jc w:val="center"/>
        </w:trPr>
        <w:tc>
          <w:tcPr>
            <w:tcW w:w="2850" w:type="pct"/>
            <w:gridSpan w:val="2"/>
            <w:tcBorders>
              <w:left w:val="single" w:sz="4" w:space="0" w:color="auto"/>
              <w:right w:val="single" w:sz="12" w:space="0" w:color="auto"/>
            </w:tcBorders>
            <w:shd w:val="clear" w:color="auto" w:fill="F2F2F2" w:themeFill="background1" w:themeFillShade="F2"/>
            <w:vAlign w:val="center"/>
          </w:tcPr>
          <w:p w14:paraId="79AFB57B" w14:textId="77777777" w:rsidR="000263EE" w:rsidRPr="00A20B0F" w:rsidRDefault="000263EE" w:rsidP="00E77501">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64D232A8" w14:textId="77777777" w:rsidR="000263EE" w:rsidRPr="00E86DC6" w:rsidRDefault="000263EE" w:rsidP="00E77501">
            <w:pPr>
              <w:jc w:val="center"/>
              <w:rPr>
                <w:rFonts w:cs="Open Sans"/>
                <w:b/>
                <w:sz w:val="20"/>
                <w:szCs w:val="20"/>
              </w:rPr>
            </w:pPr>
          </w:p>
        </w:tc>
        <w:tc>
          <w:tcPr>
            <w:tcW w:w="188" w:type="pct"/>
            <w:shd w:val="clear" w:color="auto" w:fill="F2F2F2" w:themeFill="background1" w:themeFillShade="F2"/>
            <w:vAlign w:val="center"/>
          </w:tcPr>
          <w:p w14:paraId="6EEE4459" w14:textId="77777777" w:rsidR="000263EE" w:rsidRPr="00E86DC6" w:rsidRDefault="000263EE" w:rsidP="00E77501">
            <w:pPr>
              <w:jc w:val="center"/>
              <w:rPr>
                <w:rFonts w:cs="Open Sans"/>
                <w:b/>
                <w:sz w:val="20"/>
                <w:szCs w:val="20"/>
              </w:rPr>
            </w:pPr>
          </w:p>
        </w:tc>
        <w:tc>
          <w:tcPr>
            <w:tcW w:w="1764" w:type="pct"/>
            <w:shd w:val="clear" w:color="auto" w:fill="F2F2F2" w:themeFill="background1" w:themeFillShade="F2"/>
            <w:vAlign w:val="center"/>
          </w:tcPr>
          <w:p w14:paraId="45C10B0F" w14:textId="77777777" w:rsidR="000263EE" w:rsidRPr="00E86DC6" w:rsidRDefault="000263EE" w:rsidP="00E77501">
            <w:pPr>
              <w:jc w:val="center"/>
              <w:rPr>
                <w:rFonts w:cs="Open Sans"/>
                <w:b/>
                <w:sz w:val="20"/>
                <w:szCs w:val="20"/>
              </w:rPr>
            </w:pPr>
          </w:p>
        </w:tc>
      </w:tr>
      <w:tr w:rsidR="00760BA0" w:rsidRPr="00E86DC6" w14:paraId="4C12382C" w14:textId="77777777" w:rsidTr="009470C9">
        <w:trPr>
          <w:cantSplit/>
          <w:trHeight w:val="1080"/>
          <w:jc w:val="center"/>
        </w:trPr>
        <w:tc>
          <w:tcPr>
            <w:tcW w:w="385" w:type="pct"/>
            <w:vAlign w:val="center"/>
          </w:tcPr>
          <w:p w14:paraId="71BC58B4" w14:textId="0EBBE87E" w:rsidR="00760BA0" w:rsidRPr="00745656" w:rsidRDefault="00760BA0" w:rsidP="00760BA0">
            <w:pPr>
              <w:autoSpaceDE w:val="0"/>
              <w:autoSpaceDN w:val="0"/>
              <w:adjustRightInd w:val="0"/>
              <w:ind w:left="-30" w:right="-46"/>
              <w:jc w:val="center"/>
              <w:rPr>
                <w:rFonts w:cs="Open Sans"/>
                <w:color w:val="000000"/>
                <w:sz w:val="20"/>
                <w:szCs w:val="20"/>
              </w:rPr>
            </w:pPr>
            <w:r>
              <w:rPr>
                <w:rFonts w:cs="Open Sans"/>
                <w:color w:val="000000"/>
                <w:sz w:val="20"/>
                <w:szCs w:val="20"/>
              </w:rPr>
              <w:t>CI.07</w:t>
            </w:r>
          </w:p>
        </w:tc>
        <w:tc>
          <w:tcPr>
            <w:tcW w:w="2465" w:type="pct"/>
            <w:tcBorders>
              <w:right w:val="single" w:sz="12" w:space="0" w:color="auto"/>
            </w:tcBorders>
            <w:vAlign w:val="center"/>
          </w:tcPr>
          <w:p w14:paraId="61A3E3CE" w14:textId="37639247" w:rsidR="00760BA0" w:rsidRPr="00760BA0" w:rsidRDefault="00760BA0" w:rsidP="00760BA0">
            <w:pPr>
              <w:autoSpaceDE w:val="0"/>
              <w:autoSpaceDN w:val="0"/>
              <w:adjustRightInd w:val="0"/>
              <w:rPr>
                <w:rFonts w:cs="Open Sans"/>
                <w:sz w:val="20"/>
                <w:szCs w:val="20"/>
              </w:rPr>
            </w:pPr>
            <w:r w:rsidRPr="00760BA0">
              <w:rPr>
                <w:sz w:val="20"/>
                <w:szCs w:val="20"/>
              </w:rPr>
              <w:t>Analyze the relationship between historical facts and historical interpretation.</w:t>
            </w:r>
          </w:p>
        </w:tc>
        <w:tc>
          <w:tcPr>
            <w:tcW w:w="198" w:type="pct"/>
            <w:tcBorders>
              <w:left w:val="single" w:sz="12" w:space="0" w:color="auto"/>
            </w:tcBorders>
          </w:tcPr>
          <w:p w14:paraId="67673DC2" w14:textId="77777777" w:rsidR="00760BA0" w:rsidRPr="00E86DC6" w:rsidRDefault="00760BA0" w:rsidP="00760BA0">
            <w:pPr>
              <w:jc w:val="center"/>
              <w:rPr>
                <w:rFonts w:cs="Open Sans"/>
                <w:sz w:val="20"/>
                <w:szCs w:val="20"/>
              </w:rPr>
            </w:pPr>
          </w:p>
        </w:tc>
        <w:tc>
          <w:tcPr>
            <w:tcW w:w="188" w:type="pct"/>
          </w:tcPr>
          <w:p w14:paraId="7EB93934" w14:textId="77777777" w:rsidR="00760BA0" w:rsidRPr="00E86DC6" w:rsidRDefault="00760BA0" w:rsidP="00760BA0">
            <w:pPr>
              <w:jc w:val="center"/>
              <w:rPr>
                <w:rFonts w:cs="Open Sans"/>
                <w:sz w:val="20"/>
                <w:szCs w:val="20"/>
              </w:rPr>
            </w:pPr>
          </w:p>
        </w:tc>
        <w:tc>
          <w:tcPr>
            <w:tcW w:w="1764" w:type="pct"/>
          </w:tcPr>
          <w:p w14:paraId="22D47827" w14:textId="77777777" w:rsidR="00760BA0" w:rsidRPr="00E86DC6" w:rsidRDefault="00760BA0" w:rsidP="00760BA0">
            <w:pPr>
              <w:rPr>
                <w:rFonts w:cs="Open Sans"/>
                <w:sz w:val="20"/>
                <w:szCs w:val="20"/>
              </w:rPr>
            </w:pPr>
          </w:p>
        </w:tc>
      </w:tr>
      <w:tr w:rsidR="00760BA0" w:rsidRPr="00E86DC6" w14:paraId="66E19F0A" w14:textId="77777777" w:rsidTr="009470C9">
        <w:trPr>
          <w:cantSplit/>
          <w:trHeight w:val="1080"/>
          <w:jc w:val="center"/>
        </w:trPr>
        <w:tc>
          <w:tcPr>
            <w:tcW w:w="385" w:type="pct"/>
            <w:vAlign w:val="center"/>
          </w:tcPr>
          <w:p w14:paraId="2852DB01" w14:textId="59D2D275" w:rsidR="00760BA0" w:rsidRPr="00745656" w:rsidRDefault="00760BA0" w:rsidP="00760BA0">
            <w:pPr>
              <w:autoSpaceDE w:val="0"/>
              <w:autoSpaceDN w:val="0"/>
              <w:adjustRightInd w:val="0"/>
              <w:ind w:left="-30" w:right="-46"/>
              <w:jc w:val="center"/>
              <w:rPr>
                <w:rFonts w:cs="Open Sans"/>
                <w:color w:val="000000"/>
                <w:sz w:val="20"/>
                <w:szCs w:val="20"/>
              </w:rPr>
            </w:pPr>
            <w:r>
              <w:rPr>
                <w:rFonts w:cs="Open Sans"/>
                <w:color w:val="000000"/>
                <w:sz w:val="20"/>
                <w:szCs w:val="20"/>
              </w:rPr>
              <w:t>CI.08</w:t>
            </w:r>
          </w:p>
        </w:tc>
        <w:tc>
          <w:tcPr>
            <w:tcW w:w="2465" w:type="pct"/>
            <w:tcBorders>
              <w:right w:val="single" w:sz="12" w:space="0" w:color="auto"/>
            </w:tcBorders>
            <w:vAlign w:val="center"/>
          </w:tcPr>
          <w:p w14:paraId="0DA86B9E" w14:textId="01EF72E2" w:rsidR="00760BA0" w:rsidRPr="00760BA0" w:rsidRDefault="00760BA0" w:rsidP="00760BA0">
            <w:pPr>
              <w:autoSpaceDE w:val="0"/>
              <w:autoSpaceDN w:val="0"/>
              <w:adjustRightInd w:val="0"/>
              <w:rPr>
                <w:rFonts w:cs="Open Sans"/>
                <w:sz w:val="20"/>
                <w:szCs w:val="20"/>
              </w:rPr>
            </w:pPr>
            <w:r w:rsidRPr="00760BA0">
              <w:rPr>
                <w:sz w:val="20"/>
                <w:szCs w:val="20"/>
              </w:rPr>
              <w:t>Analyze how causal factors (e.g., cultural differences, boundary disputes, imperialism, and religious conflicts) fostered past and current conflicts.</w:t>
            </w:r>
          </w:p>
        </w:tc>
        <w:tc>
          <w:tcPr>
            <w:tcW w:w="198" w:type="pct"/>
            <w:tcBorders>
              <w:left w:val="single" w:sz="12" w:space="0" w:color="auto"/>
            </w:tcBorders>
          </w:tcPr>
          <w:p w14:paraId="1135387F" w14:textId="77777777" w:rsidR="00760BA0" w:rsidRPr="00E86DC6" w:rsidRDefault="00760BA0" w:rsidP="00760BA0">
            <w:pPr>
              <w:jc w:val="center"/>
              <w:rPr>
                <w:rFonts w:cs="Open Sans"/>
                <w:sz w:val="20"/>
                <w:szCs w:val="20"/>
              </w:rPr>
            </w:pPr>
          </w:p>
        </w:tc>
        <w:tc>
          <w:tcPr>
            <w:tcW w:w="188" w:type="pct"/>
          </w:tcPr>
          <w:p w14:paraId="41C522C9" w14:textId="77777777" w:rsidR="00760BA0" w:rsidRPr="00E86DC6" w:rsidRDefault="00760BA0" w:rsidP="00760BA0">
            <w:pPr>
              <w:jc w:val="center"/>
              <w:rPr>
                <w:rFonts w:cs="Open Sans"/>
                <w:sz w:val="20"/>
                <w:szCs w:val="20"/>
              </w:rPr>
            </w:pPr>
          </w:p>
        </w:tc>
        <w:tc>
          <w:tcPr>
            <w:tcW w:w="1764" w:type="pct"/>
          </w:tcPr>
          <w:p w14:paraId="42D45585" w14:textId="77777777" w:rsidR="00760BA0" w:rsidRPr="00E86DC6" w:rsidRDefault="00760BA0" w:rsidP="00760BA0">
            <w:pPr>
              <w:rPr>
                <w:rFonts w:cs="Open Sans"/>
                <w:sz w:val="20"/>
                <w:szCs w:val="20"/>
              </w:rPr>
            </w:pPr>
          </w:p>
        </w:tc>
      </w:tr>
      <w:tr w:rsidR="00760BA0" w:rsidRPr="00E86DC6" w14:paraId="1E21A0FF" w14:textId="77777777" w:rsidTr="009470C9">
        <w:trPr>
          <w:cantSplit/>
          <w:trHeight w:val="1080"/>
          <w:jc w:val="center"/>
        </w:trPr>
        <w:tc>
          <w:tcPr>
            <w:tcW w:w="385" w:type="pct"/>
            <w:vAlign w:val="center"/>
          </w:tcPr>
          <w:p w14:paraId="3D30BBAE" w14:textId="07E0C48C" w:rsidR="00760BA0" w:rsidRDefault="00760BA0" w:rsidP="00760BA0">
            <w:pPr>
              <w:autoSpaceDE w:val="0"/>
              <w:autoSpaceDN w:val="0"/>
              <w:adjustRightInd w:val="0"/>
              <w:ind w:left="-30" w:right="-46"/>
              <w:jc w:val="center"/>
              <w:rPr>
                <w:rFonts w:cs="Open Sans"/>
                <w:color w:val="000000"/>
                <w:sz w:val="20"/>
                <w:szCs w:val="20"/>
              </w:rPr>
            </w:pPr>
            <w:r>
              <w:rPr>
                <w:rFonts w:cs="Open Sans"/>
                <w:color w:val="000000"/>
                <w:sz w:val="20"/>
                <w:szCs w:val="20"/>
              </w:rPr>
              <w:t>CI.09</w:t>
            </w:r>
          </w:p>
        </w:tc>
        <w:tc>
          <w:tcPr>
            <w:tcW w:w="2465" w:type="pct"/>
            <w:tcBorders>
              <w:right w:val="single" w:sz="12" w:space="0" w:color="auto"/>
            </w:tcBorders>
            <w:vAlign w:val="center"/>
          </w:tcPr>
          <w:p w14:paraId="119CC713" w14:textId="5A16E758" w:rsidR="00760BA0" w:rsidRPr="00760BA0" w:rsidRDefault="00760BA0" w:rsidP="00760BA0">
            <w:pPr>
              <w:autoSpaceDE w:val="0"/>
              <w:autoSpaceDN w:val="0"/>
              <w:adjustRightInd w:val="0"/>
              <w:rPr>
                <w:rFonts w:cs="Open Sans"/>
                <w:sz w:val="20"/>
                <w:szCs w:val="20"/>
              </w:rPr>
            </w:pPr>
            <w:r w:rsidRPr="00760BA0">
              <w:rPr>
                <w:sz w:val="20"/>
                <w:szCs w:val="20"/>
              </w:rPr>
              <w:t>Analyze the causes and effects of extremism, and identify the historical roots of terrorist attacks (e.g., PLO, IRA, Al-Qaeda, Taliban, ISIS, the Black Hand, KKK, etc.).</w:t>
            </w:r>
          </w:p>
        </w:tc>
        <w:tc>
          <w:tcPr>
            <w:tcW w:w="198" w:type="pct"/>
            <w:tcBorders>
              <w:left w:val="single" w:sz="12" w:space="0" w:color="auto"/>
            </w:tcBorders>
          </w:tcPr>
          <w:p w14:paraId="468DD49B" w14:textId="77777777" w:rsidR="00760BA0" w:rsidRPr="00E86DC6" w:rsidRDefault="00760BA0" w:rsidP="00760BA0">
            <w:pPr>
              <w:jc w:val="center"/>
              <w:rPr>
                <w:rFonts w:cs="Open Sans"/>
                <w:sz w:val="20"/>
                <w:szCs w:val="20"/>
              </w:rPr>
            </w:pPr>
          </w:p>
        </w:tc>
        <w:tc>
          <w:tcPr>
            <w:tcW w:w="188" w:type="pct"/>
          </w:tcPr>
          <w:p w14:paraId="4A221AB2" w14:textId="77777777" w:rsidR="00760BA0" w:rsidRPr="00E86DC6" w:rsidRDefault="00760BA0" w:rsidP="00760BA0">
            <w:pPr>
              <w:jc w:val="center"/>
              <w:rPr>
                <w:rFonts w:cs="Open Sans"/>
                <w:sz w:val="20"/>
                <w:szCs w:val="20"/>
              </w:rPr>
            </w:pPr>
          </w:p>
        </w:tc>
        <w:tc>
          <w:tcPr>
            <w:tcW w:w="1764" w:type="pct"/>
          </w:tcPr>
          <w:p w14:paraId="1966F715" w14:textId="77777777" w:rsidR="00760BA0" w:rsidRPr="00E86DC6" w:rsidRDefault="00760BA0" w:rsidP="00760BA0">
            <w:pPr>
              <w:rPr>
                <w:rFonts w:cs="Open Sans"/>
                <w:sz w:val="20"/>
                <w:szCs w:val="20"/>
              </w:rPr>
            </w:pPr>
          </w:p>
        </w:tc>
      </w:tr>
      <w:tr w:rsidR="00760BA0" w:rsidRPr="00234FEC" w14:paraId="43172D00" w14:textId="77777777" w:rsidTr="00760BA0">
        <w:trPr>
          <w:cantSplit/>
          <w:trHeight w:val="1187"/>
          <w:jc w:val="center"/>
        </w:trPr>
        <w:tc>
          <w:tcPr>
            <w:tcW w:w="5000" w:type="pct"/>
            <w:gridSpan w:val="5"/>
            <w:vAlign w:val="center"/>
          </w:tcPr>
          <w:p w14:paraId="1A46F494" w14:textId="77777777" w:rsidR="00760BA0" w:rsidRPr="00696C58" w:rsidRDefault="00760BA0" w:rsidP="00E77501">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36D5CC9B" w14:textId="77777777" w:rsidR="00760BA0" w:rsidRPr="00234FEC" w:rsidRDefault="00760BA0" w:rsidP="00E77501">
            <w:pPr>
              <w:pStyle w:val="NoSpacing"/>
              <w:ind w:left="720"/>
              <w:rPr>
                <w:i/>
                <w:sz w:val="20"/>
                <w:szCs w:val="20"/>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r w:rsidR="00760BA0" w:rsidRPr="00E86DC6" w14:paraId="7C2918A8" w14:textId="77777777" w:rsidTr="009470C9">
        <w:trPr>
          <w:cantSplit/>
          <w:trHeight w:val="1080"/>
          <w:jc w:val="center"/>
        </w:trPr>
        <w:tc>
          <w:tcPr>
            <w:tcW w:w="385" w:type="pct"/>
            <w:vAlign w:val="center"/>
          </w:tcPr>
          <w:p w14:paraId="6977B14E" w14:textId="51A037D8" w:rsidR="00760BA0" w:rsidRPr="00745656" w:rsidRDefault="00760BA0" w:rsidP="00760BA0">
            <w:pPr>
              <w:ind w:left="-120" w:right="-46"/>
              <w:jc w:val="center"/>
              <w:rPr>
                <w:rFonts w:cs="Open Sans"/>
                <w:color w:val="000000"/>
                <w:sz w:val="20"/>
                <w:szCs w:val="20"/>
              </w:rPr>
            </w:pPr>
            <w:r>
              <w:rPr>
                <w:rFonts w:cs="Open Sans"/>
                <w:color w:val="000000"/>
                <w:sz w:val="20"/>
                <w:szCs w:val="20"/>
              </w:rPr>
              <w:lastRenderedPageBreak/>
              <w:t>CI.10</w:t>
            </w:r>
          </w:p>
        </w:tc>
        <w:tc>
          <w:tcPr>
            <w:tcW w:w="2465" w:type="pct"/>
            <w:tcBorders>
              <w:right w:val="single" w:sz="12" w:space="0" w:color="auto"/>
            </w:tcBorders>
            <w:vAlign w:val="center"/>
          </w:tcPr>
          <w:p w14:paraId="67C32B72" w14:textId="7E4C04A6" w:rsidR="00760BA0" w:rsidRPr="00760BA0" w:rsidRDefault="00760BA0" w:rsidP="00760BA0">
            <w:pPr>
              <w:rPr>
                <w:rFonts w:cs="Open Sans"/>
                <w:color w:val="000000"/>
                <w:sz w:val="20"/>
                <w:szCs w:val="20"/>
              </w:rPr>
            </w:pPr>
            <w:r w:rsidRPr="00760BA0">
              <w:rPr>
                <w:sz w:val="20"/>
                <w:szCs w:val="20"/>
              </w:rPr>
              <w:t>Describe the relationship and causal factors between historic events and contemporary issues (e.g., 2011 Japanese earthquake, Chernobyl, Hiroshima and Nagasaki, Great Chicago Fire, world epidemics).</w:t>
            </w:r>
          </w:p>
        </w:tc>
        <w:tc>
          <w:tcPr>
            <w:tcW w:w="198" w:type="pct"/>
            <w:tcBorders>
              <w:left w:val="single" w:sz="12" w:space="0" w:color="auto"/>
            </w:tcBorders>
          </w:tcPr>
          <w:p w14:paraId="45669359" w14:textId="77777777" w:rsidR="00760BA0" w:rsidRPr="00E86DC6" w:rsidRDefault="00760BA0" w:rsidP="00760BA0">
            <w:pPr>
              <w:jc w:val="center"/>
              <w:rPr>
                <w:rFonts w:cs="Open Sans"/>
                <w:sz w:val="20"/>
                <w:szCs w:val="20"/>
              </w:rPr>
            </w:pPr>
          </w:p>
        </w:tc>
        <w:tc>
          <w:tcPr>
            <w:tcW w:w="188" w:type="pct"/>
          </w:tcPr>
          <w:p w14:paraId="0B2F9C7F" w14:textId="77777777" w:rsidR="00760BA0" w:rsidRPr="00E86DC6" w:rsidRDefault="00760BA0" w:rsidP="00760BA0">
            <w:pPr>
              <w:jc w:val="center"/>
              <w:rPr>
                <w:rFonts w:cs="Open Sans"/>
                <w:sz w:val="20"/>
                <w:szCs w:val="20"/>
              </w:rPr>
            </w:pPr>
          </w:p>
        </w:tc>
        <w:tc>
          <w:tcPr>
            <w:tcW w:w="1764" w:type="pct"/>
          </w:tcPr>
          <w:p w14:paraId="3C935B7A" w14:textId="77777777" w:rsidR="00760BA0" w:rsidRPr="00E86DC6" w:rsidRDefault="00760BA0" w:rsidP="00760BA0">
            <w:pPr>
              <w:rPr>
                <w:rFonts w:cs="Open Sans"/>
                <w:sz w:val="20"/>
                <w:szCs w:val="20"/>
              </w:rPr>
            </w:pPr>
          </w:p>
        </w:tc>
      </w:tr>
      <w:tr w:rsidR="00760BA0" w:rsidRPr="00E86DC6" w14:paraId="68D245BE" w14:textId="77777777" w:rsidTr="009470C9">
        <w:trPr>
          <w:cantSplit/>
          <w:trHeight w:val="1080"/>
          <w:jc w:val="center"/>
        </w:trPr>
        <w:tc>
          <w:tcPr>
            <w:tcW w:w="385" w:type="pct"/>
            <w:vAlign w:val="center"/>
          </w:tcPr>
          <w:p w14:paraId="4398EA47" w14:textId="0A8B4585" w:rsidR="00760BA0" w:rsidRPr="00B93439" w:rsidRDefault="00760BA0" w:rsidP="00760BA0">
            <w:pPr>
              <w:ind w:left="-120" w:right="-46"/>
              <w:jc w:val="center"/>
              <w:rPr>
                <w:rFonts w:cs="Open Sans"/>
                <w:sz w:val="20"/>
                <w:szCs w:val="20"/>
              </w:rPr>
            </w:pPr>
            <w:r>
              <w:rPr>
                <w:rFonts w:cs="Open Sans"/>
                <w:sz w:val="20"/>
                <w:szCs w:val="20"/>
              </w:rPr>
              <w:t>CI.11</w:t>
            </w:r>
          </w:p>
        </w:tc>
        <w:tc>
          <w:tcPr>
            <w:tcW w:w="2465" w:type="pct"/>
            <w:tcBorders>
              <w:right w:val="single" w:sz="12" w:space="0" w:color="auto"/>
            </w:tcBorders>
            <w:vAlign w:val="center"/>
          </w:tcPr>
          <w:p w14:paraId="7CD3BE1B" w14:textId="455B406D" w:rsidR="00760BA0" w:rsidRPr="00760BA0" w:rsidRDefault="00760BA0" w:rsidP="00760BA0">
            <w:pPr>
              <w:autoSpaceDE w:val="0"/>
              <w:autoSpaceDN w:val="0"/>
              <w:adjustRightInd w:val="0"/>
              <w:rPr>
                <w:rFonts w:cs="Open Sans"/>
                <w:color w:val="000000"/>
                <w:sz w:val="20"/>
                <w:szCs w:val="20"/>
              </w:rPr>
            </w:pPr>
            <w:r w:rsidRPr="00760BA0">
              <w:rPr>
                <w:sz w:val="20"/>
                <w:szCs w:val="20"/>
              </w:rPr>
              <w:t>Analyze the lasting impact of history on contemporary issues (e.g., Treaty of Versailles, Cold War, ethnic cleansing, urbanization, human rights, immigration, modern medicine, etc.).</w:t>
            </w:r>
          </w:p>
        </w:tc>
        <w:tc>
          <w:tcPr>
            <w:tcW w:w="198" w:type="pct"/>
            <w:tcBorders>
              <w:left w:val="single" w:sz="12" w:space="0" w:color="auto"/>
            </w:tcBorders>
          </w:tcPr>
          <w:p w14:paraId="62311741" w14:textId="77777777" w:rsidR="00760BA0" w:rsidRPr="00E86DC6" w:rsidRDefault="00760BA0" w:rsidP="00760BA0">
            <w:pPr>
              <w:jc w:val="center"/>
              <w:rPr>
                <w:rFonts w:cs="Open Sans"/>
                <w:sz w:val="20"/>
                <w:szCs w:val="20"/>
              </w:rPr>
            </w:pPr>
          </w:p>
        </w:tc>
        <w:tc>
          <w:tcPr>
            <w:tcW w:w="188" w:type="pct"/>
          </w:tcPr>
          <w:p w14:paraId="105605C9" w14:textId="77777777" w:rsidR="00760BA0" w:rsidRPr="00E86DC6" w:rsidRDefault="00760BA0" w:rsidP="00760BA0">
            <w:pPr>
              <w:jc w:val="center"/>
              <w:rPr>
                <w:rFonts w:cs="Open Sans"/>
                <w:sz w:val="20"/>
                <w:szCs w:val="20"/>
              </w:rPr>
            </w:pPr>
          </w:p>
        </w:tc>
        <w:tc>
          <w:tcPr>
            <w:tcW w:w="1764" w:type="pct"/>
          </w:tcPr>
          <w:p w14:paraId="4F28BC72" w14:textId="77777777" w:rsidR="00760BA0" w:rsidRPr="00E86DC6" w:rsidRDefault="00760BA0" w:rsidP="00760BA0">
            <w:pPr>
              <w:rPr>
                <w:rFonts w:cs="Open Sans"/>
                <w:sz w:val="20"/>
                <w:szCs w:val="20"/>
              </w:rPr>
            </w:pPr>
          </w:p>
        </w:tc>
      </w:tr>
      <w:tr w:rsidR="00760BA0" w:rsidRPr="00E86DC6" w14:paraId="100594FB" w14:textId="77777777" w:rsidTr="00E77501">
        <w:trPr>
          <w:cantSplit/>
          <w:jc w:val="center"/>
        </w:trPr>
        <w:tc>
          <w:tcPr>
            <w:tcW w:w="2850" w:type="pct"/>
            <w:gridSpan w:val="2"/>
            <w:tcBorders>
              <w:right w:val="single" w:sz="12" w:space="0" w:color="auto"/>
            </w:tcBorders>
            <w:shd w:val="clear" w:color="auto" w:fill="D9D9D9" w:themeFill="background1" w:themeFillShade="D9"/>
            <w:vAlign w:val="center"/>
          </w:tcPr>
          <w:p w14:paraId="0695D588" w14:textId="49A300BC" w:rsidR="00760BA0" w:rsidRPr="00E86DC6" w:rsidRDefault="00760BA0" w:rsidP="00E77501">
            <w:pPr>
              <w:pStyle w:val="Body"/>
              <w:tabs>
                <w:tab w:val="left" w:pos="360"/>
              </w:tabs>
              <w:spacing w:line="276" w:lineRule="auto"/>
              <w:rPr>
                <w:rFonts w:ascii="Open Sans" w:hAnsi="Open Sans" w:cs="Open Sans"/>
                <w:b/>
                <w:bCs/>
                <w:sz w:val="20"/>
                <w:szCs w:val="20"/>
              </w:rPr>
            </w:pPr>
            <w:r>
              <w:rPr>
                <w:rFonts w:ascii="Open Sans" w:hAnsi="Open Sans" w:cs="Open Sans"/>
                <w:b/>
                <w:bCs/>
                <w:sz w:val="20"/>
                <w:szCs w:val="20"/>
              </w:rPr>
              <w:t>Politics</w:t>
            </w:r>
          </w:p>
        </w:tc>
        <w:tc>
          <w:tcPr>
            <w:tcW w:w="198" w:type="pct"/>
            <w:tcBorders>
              <w:left w:val="single" w:sz="12" w:space="0" w:color="auto"/>
            </w:tcBorders>
            <w:shd w:val="clear" w:color="auto" w:fill="D9D9D9" w:themeFill="background1" w:themeFillShade="D9"/>
          </w:tcPr>
          <w:p w14:paraId="3D2D7A4E" w14:textId="77777777" w:rsidR="00760BA0" w:rsidRPr="00E86DC6" w:rsidRDefault="00760BA0" w:rsidP="00E77501">
            <w:pPr>
              <w:jc w:val="center"/>
              <w:rPr>
                <w:rFonts w:cs="Open Sans"/>
                <w:b/>
                <w:sz w:val="20"/>
                <w:szCs w:val="20"/>
              </w:rPr>
            </w:pPr>
            <w:r w:rsidRPr="00E86DC6">
              <w:rPr>
                <w:rFonts w:cs="Open Sans"/>
                <w:b/>
                <w:sz w:val="20"/>
                <w:szCs w:val="20"/>
              </w:rPr>
              <w:t>Yes</w:t>
            </w:r>
          </w:p>
        </w:tc>
        <w:tc>
          <w:tcPr>
            <w:tcW w:w="188" w:type="pct"/>
            <w:shd w:val="clear" w:color="auto" w:fill="D9D9D9" w:themeFill="background1" w:themeFillShade="D9"/>
          </w:tcPr>
          <w:p w14:paraId="14B9C925" w14:textId="77777777" w:rsidR="00760BA0" w:rsidRPr="00E86DC6" w:rsidRDefault="00760BA0" w:rsidP="00E77501">
            <w:pPr>
              <w:jc w:val="center"/>
              <w:rPr>
                <w:rFonts w:cs="Open Sans"/>
                <w:b/>
                <w:sz w:val="20"/>
                <w:szCs w:val="20"/>
              </w:rPr>
            </w:pPr>
            <w:r w:rsidRPr="00E86DC6">
              <w:rPr>
                <w:rFonts w:cs="Open Sans"/>
                <w:b/>
                <w:sz w:val="20"/>
                <w:szCs w:val="20"/>
              </w:rPr>
              <w:t>No</w:t>
            </w:r>
          </w:p>
        </w:tc>
        <w:tc>
          <w:tcPr>
            <w:tcW w:w="1764" w:type="pct"/>
            <w:shd w:val="clear" w:color="auto" w:fill="D9D9D9" w:themeFill="background1" w:themeFillShade="D9"/>
          </w:tcPr>
          <w:p w14:paraId="36665CDF" w14:textId="77777777" w:rsidR="00760BA0" w:rsidRPr="00E86DC6" w:rsidRDefault="00760BA0" w:rsidP="00E77501">
            <w:pPr>
              <w:rPr>
                <w:rFonts w:cs="Open Sans"/>
                <w:b/>
                <w:sz w:val="20"/>
                <w:szCs w:val="20"/>
              </w:rPr>
            </w:pPr>
            <w:r w:rsidRPr="00E86DC6">
              <w:rPr>
                <w:rFonts w:cs="Open Sans"/>
                <w:b/>
                <w:sz w:val="20"/>
                <w:szCs w:val="20"/>
              </w:rPr>
              <w:t>Evidence (e.g., page numbers and/or examples of inclusion)</w:t>
            </w:r>
          </w:p>
        </w:tc>
      </w:tr>
      <w:tr w:rsidR="00760BA0" w:rsidRPr="00E86DC6" w14:paraId="3A138DA1" w14:textId="77777777" w:rsidTr="00E77501">
        <w:trPr>
          <w:cantSplit/>
          <w:jc w:val="center"/>
        </w:trPr>
        <w:tc>
          <w:tcPr>
            <w:tcW w:w="2850" w:type="pct"/>
            <w:gridSpan w:val="2"/>
            <w:tcBorders>
              <w:left w:val="single" w:sz="4" w:space="0" w:color="auto"/>
              <w:right w:val="single" w:sz="12" w:space="0" w:color="auto"/>
            </w:tcBorders>
            <w:shd w:val="clear" w:color="auto" w:fill="F2F2F2" w:themeFill="background1" w:themeFillShade="F2"/>
            <w:vAlign w:val="center"/>
          </w:tcPr>
          <w:p w14:paraId="41311CFA" w14:textId="77777777" w:rsidR="00760BA0" w:rsidRPr="00A20B0F" w:rsidRDefault="00760BA0" w:rsidP="00E77501">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14317AB7" w14:textId="77777777" w:rsidR="00760BA0" w:rsidRPr="00E86DC6" w:rsidRDefault="00760BA0" w:rsidP="00E77501">
            <w:pPr>
              <w:jc w:val="center"/>
              <w:rPr>
                <w:rFonts w:cs="Open Sans"/>
                <w:b/>
                <w:sz w:val="20"/>
                <w:szCs w:val="20"/>
              </w:rPr>
            </w:pPr>
          </w:p>
        </w:tc>
        <w:tc>
          <w:tcPr>
            <w:tcW w:w="188" w:type="pct"/>
            <w:shd w:val="clear" w:color="auto" w:fill="F2F2F2" w:themeFill="background1" w:themeFillShade="F2"/>
            <w:vAlign w:val="center"/>
          </w:tcPr>
          <w:p w14:paraId="493D746E" w14:textId="77777777" w:rsidR="00760BA0" w:rsidRPr="00E86DC6" w:rsidRDefault="00760BA0" w:rsidP="00E77501">
            <w:pPr>
              <w:jc w:val="center"/>
              <w:rPr>
                <w:rFonts w:cs="Open Sans"/>
                <w:b/>
                <w:sz w:val="20"/>
                <w:szCs w:val="20"/>
              </w:rPr>
            </w:pPr>
          </w:p>
        </w:tc>
        <w:tc>
          <w:tcPr>
            <w:tcW w:w="1764" w:type="pct"/>
            <w:shd w:val="clear" w:color="auto" w:fill="F2F2F2" w:themeFill="background1" w:themeFillShade="F2"/>
            <w:vAlign w:val="center"/>
          </w:tcPr>
          <w:p w14:paraId="55A87168" w14:textId="77777777" w:rsidR="00760BA0" w:rsidRPr="00E86DC6" w:rsidRDefault="00760BA0" w:rsidP="00E77501">
            <w:pPr>
              <w:jc w:val="center"/>
              <w:rPr>
                <w:rFonts w:cs="Open Sans"/>
                <w:b/>
                <w:sz w:val="20"/>
                <w:szCs w:val="20"/>
              </w:rPr>
            </w:pPr>
          </w:p>
        </w:tc>
      </w:tr>
      <w:tr w:rsidR="00760BA0" w:rsidRPr="00E86DC6" w14:paraId="42F5D605" w14:textId="77777777" w:rsidTr="009470C9">
        <w:trPr>
          <w:cantSplit/>
          <w:trHeight w:val="1080"/>
          <w:jc w:val="center"/>
        </w:trPr>
        <w:tc>
          <w:tcPr>
            <w:tcW w:w="385" w:type="pct"/>
            <w:vAlign w:val="center"/>
          </w:tcPr>
          <w:p w14:paraId="3DF70B46" w14:textId="0D5FFE46" w:rsidR="00760BA0" w:rsidRPr="00B93439" w:rsidRDefault="00760BA0" w:rsidP="00760BA0">
            <w:pPr>
              <w:ind w:left="-120" w:right="-46"/>
              <w:jc w:val="center"/>
              <w:rPr>
                <w:rFonts w:cs="Open Sans"/>
                <w:sz w:val="20"/>
                <w:szCs w:val="20"/>
              </w:rPr>
            </w:pPr>
            <w:r>
              <w:rPr>
                <w:rFonts w:cs="Open Sans"/>
                <w:sz w:val="20"/>
                <w:szCs w:val="20"/>
              </w:rPr>
              <w:t>CI.12</w:t>
            </w:r>
          </w:p>
        </w:tc>
        <w:tc>
          <w:tcPr>
            <w:tcW w:w="2465" w:type="pct"/>
            <w:tcBorders>
              <w:right w:val="single" w:sz="12" w:space="0" w:color="auto"/>
            </w:tcBorders>
            <w:vAlign w:val="center"/>
          </w:tcPr>
          <w:p w14:paraId="497862DB" w14:textId="3FD5A944" w:rsidR="00760BA0" w:rsidRPr="00760BA0" w:rsidRDefault="00760BA0" w:rsidP="00760BA0">
            <w:pPr>
              <w:autoSpaceDE w:val="0"/>
              <w:autoSpaceDN w:val="0"/>
              <w:adjustRightInd w:val="0"/>
              <w:rPr>
                <w:rFonts w:cs="Open Sans"/>
                <w:color w:val="000000"/>
                <w:sz w:val="20"/>
                <w:szCs w:val="20"/>
              </w:rPr>
            </w:pPr>
            <w:r w:rsidRPr="00760BA0">
              <w:rPr>
                <w:sz w:val="20"/>
                <w:szCs w:val="20"/>
              </w:rPr>
              <w:t>Describe the protections offered by the Bill of Rights and their changing interpretations within American society.</w:t>
            </w:r>
          </w:p>
        </w:tc>
        <w:tc>
          <w:tcPr>
            <w:tcW w:w="198" w:type="pct"/>
            <w:tcBorders>
              <w:left w:val="single" w:sz="12" w:space="0" w:color="auto"/>
            </w:tcBorders>
          </w:tcPr>
          <w:p w14:paraId="2A755103" w14:textId="77777777" w:rsidR="00760BA0" w:rsidRPr="00E86DC6" w:rsidRDefault="00760BA0" w:rsidP="00760BA0">
            <w:pPr>
              <w:jc w:val="center"/>
              <w:rPr>
                <w:rFonts w:cs="Open Sans"/>
                <w:sz w:val="20"/>
                <w:szCs w:val="20"/>
              </w:rPr>
            </w:pPr>
          </w:p>
        </w:tc>
        <w:tc>
          <w:tcPr>
            <w:tcW w:w="188" w:type="pct"/>
          </w:tcPr>
          <w:p w14:paraId="71B1B7AE" w14:textId="77777777" w:rsidR="00760BA0" w:rsidRPr="00E86DC6" w:rsidRDefault="00760BA0" w:rsidP="00760BA0">
            <w:pPr>
              <w:jc w:val="center"/>
              <w:rPr>
                <w:rFonts w:cs="Open Sans"/>
                <w:sz w:val="20"/>
                <w:szCs w:val="20"/>
              </w:rPr>
            </w:pPr>
          </w:p>
        </w:tc>
        <w:tc>
          <w:tcPr>
            <w:tcW w:w="1764" w:type="pct"/>
          </w:tcPr>
          <w:p w14:paraId="49E07503" w14:textId="77777777" w:rsidR="00760BA0" w:rsidRPr="00E86DC6" w:rsidRDefault="00760BA0" w:rsidP="00760BA0">
            <w:pPr>
              <w:rPr>
                <w:rFonts w:cs="Open Sans"/>
                <w:sz w:val="20"/>
                <w:szCs w:val="20"/>
              </w:rPr>
            </w:pPr>
          </w:p>
        </w:tc>
      </w:tr>
      <w:tr w:rsidR="00760BA0" w:rsidRPr="00E86DC6" w14:paraId="0E000D47" w14:textId="77777777" w:rsidTr="009470C9">
        <w:trPr>
          <w:cantSplit/>
          <w:trHeight w:val="1080"/>
          <w:jc w:val="center"/>
        </w:trPr>
        <w:tc>
          <w:tcPr>
            <w:tcW w:w="385" w:type="pct"/>
            <w:vAlign w:val="center"/>
          </w:tcPr>
          <w:p w14:paraId="797A8FEF" w14:textId="36AA6BF7" w:rsidR="00760BA0" w:rsidRPr="00B93439" w:rsidRDefault="00760BA0" w:rsidP="00760BA0">
            <w:pPr>
              <w:ind w:left="-120" w:right="-46"/>
              <w:jc w:val="center"/>
              <w:rPr>
                <w:rFonts w:cs="Open Sans"/>
                <w:sz w:val="20"/>
                <w:szCs w:val="20"/>
              </w:rPr>
            </w:pPr>
            <w:r>
              <w:rPr>
                <w:rFonts w:cs="Open Sans"/>
                <w:sz w:val="20"/>
                <w:szCs w:val="20"/>
              </w:rPr>
              <w:t>CI.13</w:t>
            </w:r>
          </w:p>
        </w:tc>
        <w:tc>
          <w:tcPr>
            <w:tcW w:w="2465" w:type="pct"/>
            <w:tcBorders>
              <w:right w:val="single" w:sz="12" w:space="0" w:color="auto"/>
            </w:tcBorders>
            <w:vAlign w:val="center"/>
          </w:tcPr>
          <w:p w14:paraId="6DF0BC02" w14:textId="02CB6907" w:rsidR="00760BA0" w:rsidRPr="00760BA0" w:rsidRDefault="00760BA0" w:rsidP="00760BA0">
            <w:pPr>
              <w:autoSpaceDE w:val="0"/>
              <w:autoSpaceDN w:val="0"/>
              <w:adjustRightInd w:val="0"/>
              <w:rPr>
                <w:rFonts w:cs="Open Sans"/>
                <w:color w:val="000000"/>
                <w:sz w:val="20"/>
                <w:szCs w:val="20"/>
              </w:rPr>
            </w:pPr>
            <w:r w:rsidRPr="00760BA0">
              <w:rPr>
                <w:sz w:val="20"/>
                <w:szCs w:val="20"/>
              </w:rPr>
              <w:t>Compare and contrast American civil liberties and protections, as defined by the Bill of Rights, to those of other nations.</w:t>
            </w:r>
          </w:p>
        </w:tc>
        <w:tc>
          <w:tcPr>
            <w:tcW w:w="198" w:type="pct"/>
            <w:tcBorders>
              <w:left w:val="single" w:sz="12" w:space="0" w:color="auto"/>
            </w:tcBorders>
          </w:tcPr>
          <w:p w14:paraId="47699721" w14:textId="77777777" w:rsidR="00760BA0" w:rsidRPr="00E86DC6" w:rsidRDefault="00760BA0" w:rsidP="00760BA0">
            <w:pPr>
              <w:jc w:val="center"/>
              <w:rPr>
                <w:rFonts w:cs="Open Sans"/>
                <w:sz w:val="20"/>
                <w:szCs w:val="20"/>
              </w:rPr>
            </w:pPr>
          </w:p>
        </w:tc>
        <w:tc>
          <w:tcPr>
            <w:tcW w:w="188" w:type="pct"/>
          </w:tcPr>
          <w:p w14:paraId="38D7B750" w14:textId="77777777" w:rsidR="00760BA0" w:rsidRPr="00E86DC6" w:rsidRDefault="00760BA0" w:rsidP="00760BA0">
            <w:pPr>
              <w:jc w:val="center"/>
              <w:rPr>
                <w:rFonts w:cs="Open Sans"/>
                <w:sz w:val="20"/>
                <w:szCs w:val="20"/>
              </w:rPr>
            </w:pPr>
          </w:p>
        </w:tc>
        <w:tc>
          <w:tcPr>
            <w:tcW w:w="1764" w:type="pct"/>
          </w:tcPr>
          <w:p w14:paraId="46A0483C" w14:textId="77777777" w:rsidR="00760BA0" w:rsidRPr="00E86DC6" w:rsidRDefault="00760BA0" w:rsidP="00760BA0">
            <w:pPr>
              <w:rPr>
                <w:rFonts w:cs="Open Sans"/>
                <w:sz w:val="20"/>
                <w:szCs w:val="20"/>
              </w:rPr>
            </w:pPr>
          </w:p>
        </w:tc>
      </w:tr>
      <w:tr w:rsidR="00760BA0" w:rsidRPr="00E86DC6" w14:paraId="3B0106DC" w14:textId="77777777" w:rsidTr="009470C9">
        <w:trPr>
          <w:cantSplit/>
          <w:trHeight w:val="1080"/>
          <w:jc w:val="center"/>
        </w:trPr>
        <w:tc>
          <w:tcPr>
            <w:tcW w:w="385" w:type="pct"/>
            <w:vAlign w:val="center"/>
          </w:tcPr>
          <w:p w14:paraId="6B8F20D3" w14:textId="42FCC6D6" w:rsidR="00760BA0" w:rsidRDefault="00760BA0" w:rsidP="00760BA0">
            <w:pPr>
              <w:ind w:left="-120" w:right="-46"/>
              <w:jc w:val="center"/>
              <w:rPr>
                <w:rFonts w:cs="Open Sans"/>
                <w:sz w:val="20"/>
                <w:szCs w:val="20"/>
              </w:rPr>
            </w:pPr>
            <w:r>
              <w:rPr>
                <w:rFonts w:cs="Open Sans"/>
                <w:sz w:val="20"/>
                <w:szCs w:val="20"/>
              </w:rPr>
              <w:t>CI.14</w:t>
            </w:r>
          </w:p>
        </w:tc>
        <w:tc>
          <w:tcPr>
            <w:tcW w:w="2465" w:type="pct"/>
            <w:tcBorders>
              <w:right w:val="single" w:sz="12" w:space="0" w:color="auto"/>
            </w:tcBorders>
            <w:vAlign w:val="center"/>
          </w:tcPr>
          <w:p w14:paraId="6CEB2CCB" w14:textId="5088E46B" w:rsidR="00760BA0" w:rsidRPr="00760BA0" w:rsidRDefault="00760BA0" w:rsidP="00760BA0">
            <w:pPr>
              <w:autoSpaceDE w:val="0"/>
              <w:autoSpaceDN w:val="0"/>
              <w:adjustRightInd w:val="0"/>
              <w:rPr>
                <w:rFonts w:cs="Open Sans"/>
                <w:color w:val="000000"/>
                <w:sz w:val="20"/>
                <w:szCs w:val="20"/>
              </w:rPr>
            </w:pPr>
            <w:r w:rsidRPr="00760BA0">
              <w:rPr>
                <w:sz w:val="20"/>
                <w:szCs w:val="20"/>
              </w:rPr>
              <w:t>Examine factors that influence elections, such as political ideologies, media technologies, social media, societal movements, and other factors.</w:t>
            </w:r>
          </w:p>
        </w:tc>
        <w:tc>
          <w:tcPr>
            <w:tcW w:w="198" w:type="pct"/>
            <w:tcBorders>
              <w:left w:val="single" w:sz="12" w:space="0" w:color="auto"/>
            </w:tcBorders>
          </w:tcPr>
          <w:p w14:paraId="1522688D" w14:textId="77777777" w:rsidR="00760BA0" w:rsidRPr="00E86DC6" w:rsidRDefault="00760BA0" w:rsidP="00760BA0">
            <w:pPr>
              <w:jc w:val="center"/>
              <w:rPr>
                <w:rFonts w:cs="Open Sans"/>
                <w:sz w:val="20"/>
                <w:szCs w:val="20"/>
              </w:rPr>
            </w:pPr>
          </w:p>
        </w:tc>
        <w:tc>
          <w:tcPr>
            <w:tcW w:w="188" w:type="pct"/>
          </w:tcPr>
          <w:p w14:paraId="6411A5FD" w14:textId="77777777" w:rsidR="00760BA0" w:rsidRPr="00E86DC6" w:rsidRDefault="00760BA0" w:rsidP="00760BA0">
            <w:pPr>
              <w:jc w:val="center"/>
              <w:rPr>
                <w:rFonts w:cs="Open Sans"/>
                <w:sz w:val="20"/>
                <w:szCs w:val="20"/>
              </w:rPr>
            </w:pPr>
          </w:p>
        </w:tc>
        <w:tc>
          <w:tcPr>
            <w:tcW w:w="1764" w:type="pct"/>
          </w:tcPr>
          <w:p w14:paraId="1419C0AA" w14:textId="77777777" w:rsidR="00760BA0" w:rsidRPr="00E86DC6" w:rsidRDefault="00760BA0" w:rsidP="00760BA0">
            <w:pPr>
              <w:rPr>
                <w:rFonts w:cs="Open Sans"/>
                <w:sz w:val="20"/>
                <w:szCs w:val="20"/>
              </w:rPr>
            </w:pPr>
          </w:p>
        </w:tc>
      </w:tr>
      <w:tr w:rsidR="00760BA0" w:rsidRPr="00E86DC6" w14:paraId="0108E826" w14:textId="77777777" w:rsidTr="009470C9">
        <w:trPr>
          <w:cantSplit/>
          <w:trHeight w:val="1080"/>
          <w:jc w:val="center"/>
        </w:trPr>
        <w:tc>
          <w:tcPr>
            <w:tcW w:w="385" w:type="pct"/>
            <w:vAlign w:val="center"/>
          </w:tcPr>
          <w:p w14:paraId="40AF8433" w14:textId="7664CCFE" w:rsidR="00760BA0" w:rsidRDefault="00760BA0" w:rsidP="00760BA0">
            <w:pPr>
              <w:ind w:left="-120" w:right="-46"/>
              <w:jc w:val="center"/>
              <w:rPr>
                <w:rFonts w:cs="Open Sans"/>
                <w:sz w:val="20"/>
                <w:szCs w:val="20"/>
              </w:rPr>
            </w:pPr>
            <w:r>
              <w:rPr>
                <w:rFonts w:cs="Open Sans"/>
                <w:sz w:val="20"/>
                <w:szCs w:val="20"/>
              </w:rPr>
              <w:t>CI.15</w:t>
            </w:r>
          </w:p>
        </w:tc>
        <w:tc>
          <w:tcPr>
            <w:tcW w:w="2465" w:type="pct"/>
            <w:tcBorders>
              <w:right w:val="single" w:sz="12" w:space="0" w:color="auto"/>
            </w:tcBorders>
            <w:vAlign w:val="center"/>
          </w:tcPr>
          <w:p w14:paraId="286F603C" w14:textId="2EAFC387" w:rsidR="00760BA0" w:rsidRPr="00760BA0" w:rsidRDefault="00760BA0" w:rsidP="00760BA0">
            <w:pPr>
              <w:autoSpaceDE w:val="0"/>
              <w:autoSpaceDN w:val="0"/>
              <w:adjustRightInd w:val="0"/>
              <w:rPr>
                <w:sz w:val="20"/>
                <w:szCs w:val="20"/>
              </w:rPr>
            </w:pPr>
            <w:r w:rsidRPr="00760BA0">
              <w:rPr>
                <w:rFonts w:eastAsia="Times New Roman"/>
                <w:sz w:val="20"/>
                <w:szCs w:val="20"/>
                <w:shd w:val="clear" w:color="auto" w:fill="FFFFFF"/>
              </w:rPr>
              <w:t>Compare and contrast current economic issues, such as wealth disparity, trade imbalances, developed and developing nations, and over-consumption.</w:t>
            </w:r>
          </w:p>
        </w:tc>
        <w:tc>
          <w:tcPr>
            <w:tcW w:w="198" w:type="pct"/>
            <w:tcBorders>
              <w:left w:val="single" w:sz="12" w:space="0" w:color="auto"/>
            </w:tcBorders>
          </w:tcPr>
          <w:p w14:paraId="53CBB11E" w14:textId="77777777" w:rsidR="00760BA0" w:rsidRPr="00E86DC6" w:rsidRDefault="00760BA0" w:rsidP="00760BA0">
            <w:pPr>
              <w:jc w:val="center"/>
              <w:rPr>
                <w:rFonts w:cs="Open Sans"/>
                <w:sz w:val="20"/>
                <w:szCs w:val="20"/>
              </w:rPr>
            </w:pPr>
          </w:p>
        </w:tc>
        <w:tc>
          <w:tcPr>
            <w:tcW w:w="188" w:type="pct"/>
          </w:tcPr>
          <w:p w14:paraId="4856A523" w14:textId="77777777" w:rsidR="00760BA0" w:rsidRPr="00E86DC6" w:rsidRDefault="00760BA0" w:rsidP="00760BA0">
            <w:pPr>
              <w:jc w:val="center"/>
              <w:rPr>
                <w:rFonts w:cs="Open Sans"/>
                <w:sz w:val="20"/>
                <w:szCs w:val="20"/>
              </w:rPr>
            </w:pPr>
          </w:p>
        </w:tc>
        <w:tc>
          <w:tcPr>
            <w:tcW w:w="1764" w:type="pct"/>
          </w:tcPr>
          <w:p w14:paraId="3F0A165E" w14:textId="77777777" w:rsidR="00760BA0" w:rsidRPr="00E86DC6" w:rsidRDefault="00760BA0" w:rsidP="00760BA0">
            <w:pPr>
              <w:rPr>
                <w:rFonts w:cs="Open Sans"/>
                <w:sz w:val="20"/>
                <w:szCs w:val="20"/>
              </w:rPr>
            </w:pPr>
          </w:p>
        </w:tc>
      </w:tr>
      <w:tr w:rsidR="000263EE" w:rsidRPr="00E86DC6" w14:paraId="21E05CA5" w14:textId="77777777" w:rsidTr="009470C9">
        <w:trPr>
          <w:cantSplit/>
          <w:trHeight w:val="917"/>
          <w:jc w:val="center"/>
        </w:trPr>
        <w:tc>
          <w:tcPr>
            <w:tcW w:w="5000" w:type="pct"/>
            <w:gridSpan w:val="5"/>
            <w:vAlign w:val="center"/>
          </w:tcPr>
          <w:p w14:paraId="17111A69" w14:textId="77777777" w:rsidR="000263EE" w:rsidRPr="00696C58" w:rsidRDefault="000263EE" w:rsidP="00E77501">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7D7C56B4" w14:textId="77777777" w:rsidR="000263EE" w:rsidRDefault="000263EE" w:rsidP="00E77501">
            <w:pPr>
              <w:pStyle w:val="NoSpacing"/>
              <w:ind w:left="720"/>
              <w:rPr>
                <w:i/>
                <w:sz w:val="20"/>
                <w:szCs w:val="20"/>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p w14:paraId="51F0E725" w14:textId="65D61BDB" w:rsidR="00760BA0" w:rsidRPr="000263EE" w:rsidRDefault="00760BA0" w:rsidP="00760BA0">
            <w:pPr>
              <w:pStyle w:val="NoSpacing"/>
              <w:ind w:left="720"/>
              <w:rPr>
                <w:i/>
                <w:sz w:val="20"/>
                <w:szCs w:val="20"/>
              </w:rPr>
            </w:pPr>
            <w:r w:rsidRPr="00E60C2D">
              <w:rPr>
                <w:b/>
                <w:i/>
                <w:sz w:val="20"/>
                <w:szCs w:val="20"/>
                <w:highlight w:val="yellow"/>
              </w:rPr>
              <w:t>such as:</w:t>
            </w:r>
            <w:r w:rsidRPr="00E60C2D">
              <w:rPr>
                <w:i/>
                <w:sz w:val="20"/>
                <w:szCs w:val="20"/>
                <w:highlight w:val="yellow"/>
              </w:rPr>
              <w:t xml:space="preserve"> introduces an example or examples of something mentioned</w:t>
            </w:r>
          </w:p>
        </w:tc>
      </w:tr>
      <w:tr w:rsidR="00DE2090" w:rsidRPr="00E86DC6" w14:paraId="5273B870" w14:textId="77777777" w:rsidTr="009470C9">
        <w:trPr>
          <w:cantSplit/>
          <w:trHeight w:val="1080"/>
          <w:jc w:val="center"/>
        </w:trPr>
        <w:tc>
          <w:tcPr>
            <w:tcW w:w="385" w:type="pct"/>
            <w:vAlign w:val="center"/>
          </w:tcPr>
          <w:p w14:paraId="7DCDEA43" w14:textId="7CA86B27" w:rsidR="00DE2090" w:rsidRDefault="00DE2090" w:rsidP="00DE2090">
            <w:pPr>
              <w:ind w:left="-120" w:right="-46"/>
              <w:jc w:val="center"/>
              <w:rPr>
                <w:rFonts w:cs="Open Sans"/>
                <w:sz w:val="20"/>
                <w:szCs w:val="20"/>
              </w:rPr>
            </w:pPr>
            <w:r>
              <w:rPr>
                <w:rFonts w:cs="Open Sans"/>
                <w:sz w:val="20"/>
                <w:szCs w:val="20"/>
              </w:rPr>
              <w:lastRenderedPageBreak/>
              <w:t>CI.16</w:t>
            </w:r>
          </w:p>
        </w:tc>
        <w:tc>
          <w:tcPr>
            <w:tcW w:w="2465" w:type="pct"/>
            <w:tcBorders>
              <w:right w:val="single" w:sz="12" w:space="0" w:color="auto"/>
            </w:tcBorders>
            <w:vAlign w:val="center"/>
          </w:tcPr>
          <w:p w14:paraId="5FA0FF5A" w14:textId="7D2824E4" w:rsidR="00DE2090" w:rsidRPr="00DE2090" w:rsidRDefault="00DE2090" w:rsidP="00DE2090">
            <w:pPr>
              <w:autoSpaceDE w:val="0"/>
              <w:autoSpaceDN w:val="0"/>
              <w:adjustRightInd w:val="0"/>
              <w:rPr>
                <w:sz w:val="20"/>
                <w:szCs w:val="20"/>
              </w:rPr>
            </w:pPr>
            <w:r w:rsidRPr="00DE2090">
              <w:rPr>
                <w:sz w:val="20"/>
                <w:szCs w:val="20"/>
              </w:rPr>
              <w:t>Discuss the evolving role of the U.S. in international affairs.</w:t>
            </w:r>
          </w:p>
        </w:tc>
        <w:tc>
          <w:tcPr>
            <w:tcW w:w="198" w:type="pct"/>
            <w:tcBorders>
              <w:left w:val="single" w:sz="12" w:space="0" w:color="auto"/>
            </w:tcBorders>
          </w:tcPr>
          <w:p w14:paraId="3E711901" w14:textId="77777777" w:rsidR="00DE2090" w:rsidRPr="00E86DC6" w:rsidRDefault="00DE2090" w:rsidP="00DE2090">
            <w:pPr>
              <w:jc w:val="center"/>
              <w:rPr>
                <w:rFonts w:cs="Open Sans"/>
                <w:sz w:val="20"/>
                <w:szCs w:val="20"/>
              </w:rPr>
            </w:pPr>
          </w:p>
        </w:tc>
        <w:tc>
          <w:tcPr>
            <w:tcW w:w="188" w:type="pct"/>
          </w:tcPr>
          <w:p w14:paraId="13D91821" w14:textId="77777777" w:rsidR="00DE2090" w:rsidRPr="00E86DC6" w:rsidRDefault="00DE2090" w:rsidP="00DE2090">
            <w:pPr>
              <w:jc w:val="center"/>
              <w:rPr>
                <w:rFonts w:cs="Open Sans"/>
                <w:sz w:val="20"/>
                <w:szCs w:val="20"/>
              </w:rPr>
            </w:pPr>
          </w:p>
        </w:tc>
        <w:tc>
          <w:tcPr>
            <w:tcW w:w="1764" w:type="pct"/>
          </w:tcPr>
          <w:p w14:paraId="0A7F5886" w14:textId="77777777" w:rsidR="00DE2090" w:rsidRPr="00E86DC6" w:rsidRDefault="00DE2090" w:rsidP="00DE2090">
            <w:pPr>
              <w:rPr>
                <w:rFonts w:cs="Open Sans"/>
                <w:sz w:val="20"/>
                <w:szCs w:val="20"/>
              </w:rPr>
            </w:pPr>
          </w:p>
        </w:tc>
      </w:tr>
      <w:tr w:rsidR="00DE2090" w:rsidRPr="00E86DC6" w14:paraId="7F57CE4A" w14:textId="77777777" w:rsidTr="009470C9">
        <w:trPr>
          <w:cantSplit/>
          <w:trHeight w:val="1080"/>
          <w:jc w:val="center"/>
        </w:trPr>
        <w:tc>
          <w:tcPr>
            <w:tcW w:w="385" w:type="pct"/>
            <w:vAlign w:val="center"/>
          </w:tcPr>
          <w:p w14:paraId="7961F6B7" w14:textId="6423B319" w:rsidR="00DE2090" w:rsidRDefault="00DE2090" w:rsidP="00DE2090">
            <w:pPr>
              <w:ind w:left="-120" w:right="-46"/>
              <w:jc w:val="center"/>
              <w:rPr>
                <w:rFonts w:cs="Open Sans"/>
                <w:sz w:val="20"/>
                <w:szCs w:val="20"/>
              </w:rPr>
            </w:pPr>
            <w:r>
              <w:rPr>
                <w:rFonts w:cs="Open Sans"/>
                <w:sz w:val="20"/>
                <w:szCs w:val="20"/>
              </w:rPr>
              <w:t>CI.17</w:t>
            </w:r>
          </w:p>
        </w:tc>
        <w:tc>
          <w:tcPr>
            <w:tcW w:w="2465" w:type="pct"/>
            <w:tcBorders>
              <w:right w:val="single" w:sz="12" w:space="0" w:color="auto"/>
            </w:tcBorders>
            <w:vAlign w:val="center"/>
          </w:tcPr>
          <w:p w14:paraId="3E42D0AD" w14:textId="081C476D" w:rsidR="00DE2090" w:rsidRPr="00DE2090" w:rsidRDefault="00DE2090" w:rsidP="00DE2090">
            <w:pPr>
              <w:autoSpaceDE w:val="0"/>
              <w:autoSpaceDN w:val="0"/>
              <w:adjustRightInd w:val="0"/>
              <w:rPr>
                <w:sz w:val="20"/>
                <w:szCs w:val="20"/>
              </w:rPr>
            </w:pPr>
            <w:r w:rsidRPr="00DE2090">
              <w:rPr>
                <w:sz w:val="20"/>
                <w:szCs w:val="20"/>
              </w:rPr>
              <w:t>Analyze the political implications of terrorism for American public policy.</w:t>
            </w:r>
          </w:p>
        </w:tc>
        <w:tc>
          <w:tcPr>
            <w:tcW w:w="198" w:type="pct"/>
            <w:tcBorders>
              <w:left w:val="single" w:sz="12" w:space="0" w:color="auto"/>
            </w:tcBorders>
          </w:tcPr>
          <w:p w14:paraId="244C62FA" w14:textId="77777777" w:rsidR="00DE2090" w:rsidRPr="00E86DC6" w:rsidRDefault="00DE2090" w:rsidP="00DE2090">
            <w:pPr>
              <w:jc w:val="center"/>
              <w:rPr>
                <w:rFonts w:cs="Open Sans"/>
                <w:sz w:val="20"/>
                <w:szCs w:val="20"/>
              </w:rPr>
            </w:pPr>
          </w:p>
        </w:tc>
        <w:tc>
          <w:tcPr>
            <w:tcW w:w="188" w:type="pct"/>
          </w:tcPr>
          <w:p w14:paraId="217DDA67" w14:textId="77777777" w:rsidR="00DE2090" w:rsidRPr="00E86DC6" w:rsidRDefault="00DE2090" w:rsidP="00DE2090">
            <w:pPr>
              <w:jc w:val="center"/>
              <w:rPr>
                <w:rFonts w:cs="Open Sans"/>
                <w:sz w:val="20"/>
                <w:szCs w:val="20"/>
              </w:rPr>
            </w:pPr>
          </w:p>
        </w:tc>
        <w:tc>
          <w:tcPr>
            <w:tcW w:w="1764" w:type="pct"/>
          </w:tcPr>
          <w:p w14:paraId="74306321" w14:textId="77777777" w:rsidR="00DE2090" w:rsidRPr="00E86DC6" w:rsidRDefault="00DE2090" w:rsidP="00DE2090">
            <w:pPr>
              <w:rPr>
                <w:rFonts w:cs="Open Sans"/>
                <w:sz w:val="20"/>
                <w:szCs w:val="20"/>
              </w:rPr>
            </w:pPr>
          </w:p>
        </w:tc>
      </w:tr>
      <w:tr w:rsidR="009563C7" w:rsidRPr="00E86DC6" w14:paraId="613C480C" w14:textId="77777777" w:rsidTr="009470C9">
        <w:trPr>
          <w:cantSplit/>
          <w:jc w:val="center"/>
        </w:trPr>
        <w:tc>
          <w:tcPr>
            <w:tcW w:w="2850" w:type="pct"/>
            <w:gridSpan w:val="2"/>
            <w:tcBorders>
              <w:right w:val="single" w:sz="12" w:space="0" w:color="auto"/>
            </w:tcBorders>
            <w:shd w:val="clear" w:color="auto" w:fill="D9D9D9" w:themeFill="background1" w:themeFillShade="D9"/>
            <w:vAlign w:val="center"/>
          </w:tcPr>
          <w:p w14:paraId="03A3DF24" w14:textId="5CF188CE" w:rsidR="009563C7" w:rsidRPr="00E86DC6" w:rsidRDefault="00DE2090" w:rsidP="0009674C">
            <w:pPr>
              <w:pStyle w:val="Body"/>
              <w:tabs>
                <w:tab w:val="left" w:pos="360"/>
              </w:tabs>
              <w:spacing w:line="276" w:lineRule="auto"/>
              <w:rPr>
                <w:rFonts w:ascii="Open Sans" w:hAnsi="Open Sans" w:cs="Open Sans"/>
                <w:b/>
                <w:bCs/>
                <w:sz w:val="20"/>
                <w:szCs w:val="20"/>
              </w:rPr>
            </w:pPr>
            <w:r>
              <w:rPr>
                <w:rFonts w:ascii="Open Sans" w:hAnsi="Open Sans" w:cs="Open Sans"/>
                <w:b/>
                <w:bCs/>
                <w:sz w:val="20"/>
                <w:szCs w:val="20"/>
              </w:rPr>
              <w:t>Culture</w:t>
            </w:r>
          </w:p>
        </w:tc>
        <w:tc>
          <w:tcPr>
            <w:tcW w:w="198" w:type="pct"/>
            <w:tcBorders>
              <w:left w:val="single" w:sz="12" w:space="0" w:color="auto"/>
            </w:tcBorders>
            <w:shd w:val="clear" w:color="auto" w:fill="D9D9D9" w:themeFill="background1" w:themeFillShade="D9"/>
          </w:tcPr>
          <w:p w14:paraId="40B4285E" w14:textId="77777777" w:rsidR="009563C7" w:rsidRPr="00E86DC6" w:rsidRDefault="009563C7" w:rsidP="0009674C">
            <w:pPr>
              <w:jc w:val="center"/>
              <w:rPr>
                <w:rFonts w:cs="Open Sans"/>
                <w:b/>
                <w:sz w:val="20"/>
                <w:szCs w:val="20"/>
              </w:rPr>
            </w:pPr>
            <w:r w:rsidRPr="00E86DC6">
              <w:rPr>
                <w:rFonts w:cs="Open Sans"/>
                <w:b/>
                <w:sz w:val="20"/>
                <w:szCs w:val="20"/>
              </w:rPr>
              <w:t>Yes</w:t>
            </w:r>
          </w:p>
        </w:tc>
        <w:tc>
          <w:tcPr>
            <w:tcW w:w="188" w:type="pct"/>
            <w:shd w:val="clear" w:color="auto" w:fill="D9D9D9" w:themeFill="background1" w:themeFillShade="D9"/>
          </w:tcPr>
          <w:p w14:paraId="5A7D7224" w14:textId="77777777" w:rsidR="009563C7" w:rsidRPr="00E86DC6" w:rsidRDefault="009563C7" w:rsidP="0009674C">
            <w:pPr>
              <w:jc w:val="center"/>
              <w:rPr>
                <w:rFonts w:cs="Open Sans"/>
                <w:b/>
                <w:sz w:val="20"/>
                <w:szCs w:val="20"/>
              </w:rPr>
            </w:pPr>
            <w:r w:rsidRPr="00E86DC6">
              <w:rPr>
                <w:rFonts w:cs="Open Sans"/>
                <w:b/>
                <w:sz w:val="20"/>
                <w:szCs w:val="20"/>
              </w:rPr>
              <w:t>No</w:t>
            </w:r>
          </w:p>
        </w:tc>
        <w:tc>
          <w:tcPr>
            <w:tcW w:w="1764" w:type="pct"/>
            <w:shd w:val="clear" w:color="auto" w:fill="D9D9D9" w:themeFill="background1" w:themeFillShade="D9"/>
          </w:tcPr>
          <w:p w14:paraId="1990C0AC" w14:textId="77777777" w:rsidR="009563C7" w:rsidRPr="00E86DC6" w:rsidRDefault="009563C7" w:rsidP="0009674C">
            <w:pPr>
              <w:rPr>
                <w:rFonts w:cs="Open Sans"/>
                <w:b/>
                <w:sz w:val="20"/>
                <w:szCs w:val="20"/>
              </w:rPr>
            </w:pPr>
            <w:r w:rsidRPr="00E86DC6">
              <w:rPr>
                <w:rFonts w:cs="Open Sans"/>
                <w:b/>
                <w:sz w:val="20"/>
                <w:szCs w:val="20"/>
              </w:rPr>
              <w:t>Evidence (e.g., page numbers and/or examples of inclusion)</w:t>
            </w:r>
          </w:p>
        </w:tc>
      </w:tr>
      <w:tr w:rsidR="009563C7" w:rsidRPr="00E86DC6" w14:paraId="22FB6829" w14:textId="77777777" w:rsidTr="009470C9">
        <w:trPr>
          <w:cantSplit/>
          <w:jc w:val="center"/>
        </w:trPr>
        <w:tc>
          <w:tcPr>
            <w:tcW w:w="2850" w:type="pct"/>
            <w:gridSpan w:val="2"/>
            <w:tcBorders>
              <w:left w:val="single" w:sz="4" w:space="0" w:color="auto"/>
              <w:right w:val="single" w:sz="12" w:space="0" w:color="auto"/>
            </w:tcBorders>
            <w:shd w:val="clear" w:color="auto" w:fill="F2F2F2" w:themeFill="background1" w:themeFillShade="F2"/>
            <w:vAlign w:val="center"/>
          </w:tcPr>
          <w:p w14:paraId="60A4CBB9" w14:textId="77777777" w:rsidR="009563C7" w:rsidRPr="00A20B0F" w:rsidRDefault="009563C7" w:rsidP="0009674C">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2D287078" w14:textId="77777777" w:rsidR="009563C7" w:rsidRPr="00E86DC6" w:rsidRDefault="009563C7" w:rsidP="0009674C">
            <w:pPr>
              <w:jc w:val="center"/>
              <w:rPr>
                <w:rFonts w:cs="Open Sans"/>
                <w:b/>
                <w:sz w:val="20"/>
                <w:szCs w:val="20"/>
              </w:rPr>
            </w:pPr>
          </w:p>
        </w:tc>
        <w:tc>
          <w:tcPr>
            <w:tcW w:w="188" w:type="pct"/>
            <w:shd w:val="clear" w:color="auto" w:fill="F2F2F2" w:themeFill="background1" w:themeFillShade="F2"/>
            <w:vAlign w:val="center"/>
          </w:tcPr>
          <w:p w14:paraId="036F7387" w14:textId="77777777" w:rsidR="009563C7" w:rsidRPr="00E86DC6" w:rsidRDefault="009563C7" w:rsidP="0009674C">
            <w:pPr>
              <w:jc w:val="center"/>
              <w:rPr>
                <w:rFonts w:cs="Open Sans"/>
                <w:b/>
                <w:sz w:val="20"/>
                <w:szCs w:val="20"/>
              </w:rPr>
            </w:pPr>
          </w:p>
        </w:tc>
        <w:tc>
          <w:tcPr>
            <w:tcW w:w="1764" w:type="pct"/>
            <w:shd w:val="clear" w:color="auto" w:fill="F2F2F2" w:themeFill="background1" w:themeFillShade="F2"/>
            <w:vAlign w:val="center"/>
          </w:tcPr>
          <w:p w14:paraId="65AFC3E7" w14:textId="77777777" w:rsidR="009563C7" w:rsidRPr="00E86DC6" w:rsidRDefault="009563C7" w:rsidP="0009674C">
            <w:pPr>
              <w:jc w:val="center"/>
              <w:rPr>
                <w:rFonts w:cs="Open Sans"/>
                <w:b/>
                <w:sz w:val="20"/>
                <w:szCs w:val="20"/>
              </w:rPr>
            </w:pPr>
          </w:p>
        </w:tc>
      </w:tr>
      <w:tr w:rsidR="00DE2090" w:rsidRPr="00E86DC6" w14:paraId="4413515F" w14:textId="77777777" w:rsidTr="009470C9">
        <w:trPr>
          <w:cantSplit/>
          <w:trHeight w:val="1080"/>
          <w:jc w:val="center"/>
        </w:trPr>
        <w:tc>
          <w:tcPr>
            <w:tcW w:w="385" w:type="pct"/>
            <w:vAlign w:val="center"/>
          </w:tcPr>
          <w:p w14:paraId="5B0059AA" w14:textId="75C0B723" w:rsidR="00DE2090" w:rsidRPr="00B93439" w:rsidRDefault="00DE2090" w:rsidP="00DE2090">
            <w:pPr>
              <w:ind w:left="-120" w:right="-46"/>
              <w:jc w:val="center"/>
              <w:rPr>
                <w:rFonts w:cs="Open Sans"/>
                <w:color w:val="000000"/>
                <w:sz w:val="20"/>
                <w:szCs w:val="20"/>
              </w:rPr>
            </w:pPr>
            <w:r>
              <w:rPr>
                <w:rFonts w:cs="Open Sans"/>
                <w:color w:val="000000"/>
                <w:sz w:val="20"/>
                <w:szCs w:val="20"/>
              </w:rPr>
              <w:t>CI.18</w:t>
            </w:r>
          </w:p>
        </w:tc>
        <w:tc>
          <w:tcPr>
            <w:tcW w:w="2465" w:type="pct"/>
            <w:tcBorders>
              <w:right w:val="single" w:sz="12" w:space="0" w:color="auto"/>
            </w:tcBorders>
            <w:vAlign w:val="center"/>
          </w:tcPr>
          <w:p w14:paraId="4902DD2D" w14:textId="576F3125" w:rsidR="00DE2090" w:rsidRPr="00DE2090" w:rsidRDefault="00DE2090" w:rsidP="00DE2090">
            <w:pPr>
              <w:autoSpaceDE w:val="0"/>
              <w:autoSpaceDN w:val="0"/>
              <w:adjustRightInd w:val="0"/>
              <w:rPr>
                <w:rFonts w:cs="Open Sans"/>
                <w:color w:val="000000"/>
                <w:sz w:val="20"/>
                <w:szCs w:val="20"/>
              </w:rPr>
            </w:pPr>
            <w:r w:rsidRPr="00DE2090">
              <w:rPr>
                <w:sz w:val="20"/>
                <w:szCs w:val="20"/>
              </w:rPr>
              <w:t>Compare and contrast world religions (e.g., Buddhism, Christianity, Hinduism, Islam, Judaism, and Sikhism), and analyze how they complement or conflict with each other in the contemporary world.</w:t>
            </w:r>
          </w:p>
        </w:tc>
        <w:tc>
          <w:tcPr>
            <w:tcW w:w="198" w:type="pct"/>
            <w:tcBorders>
              <w:left w:val="single" w:sz="12" w:space="0" w:color="auto"/>
            </w:tcBorders>
          </w:tcPr>
          <w:p w14:paraId="0DEBECF4" w14:textId="77777777" w:rsidR="00DE2090" w:rsidRPr="00B93439" w:rsidRDefault="00DE2090" w:rsidP="00DE2090">
            <w:pPr>
              <w:jc w:val="center"/>
              <w:rPr>
                <w:rFonts w:cs="Open Sans"/>
                <w:sz w:val="20"/>
                <w:szCs w:val="20"/>
              </w:rPr>
            </w:pPr>
          </w:p>
        </w:tc>
        <w:tc>
          <w:tcPr>
            <w:tcW w:w="188" w:type="pct"/>
          </w:tcPr>
          <w:p w14:paraId="2EEE0BCE" w14:textId="77777777" w:rsidR="00DE2090" w:rsidRPr="00B93439" w:rsidRDefault="00DE2090" w:rsidP="00DE2090">
            <w:pPr>
              <w:jc w:val="center"/>
              <w:rPr>
                <w:rFonts w:cs="Open Sans"/>
                <w:sz w:val="20"/>
                <w:szCs w:val="20"/>
              </w:rPr>
            </w:pPr>
          </w:p>
        </w:tc>
        <w:tc>
          <w:tcPr>
            <w:tcW w:w="1764" w:type="pct"/>
          </w:tcPr>
          <w:p w14:paraId="7D47BC64" w14:textId="77777777" w:rsidR="00DE2090" w:rsidRPr="00B93439" w:rsidRDefault="00DE2090" w:rsidP="00DE2090">
            <w:pPr>
              <w:rPr>
                <w:rFonts w:cs="Open Sans"/>
                <w:sz w:val="20"/>
                <w:szCs w:val="20"/>
              </w:rPr>
            </w:pPr>
          </w:p>
        </w:tc>
      </w:tr>
      <w:tr w:rsidR="00DE2090" w:rsidRPr="00E86DC6" w14:paraId="296ADBA1" w14:textId="77777777" w:rsidTr="009470C9">
        <w:trPr>
          <w:cantSplit/>
          <w:trHeight w:val="1080"/>
          <w:jc w:val="center"/>
        </w:trPr>
        <w:tc>
          <w:tcPr>
            <w:tcW w:w="385" w:type="pct"/>
            <w:vAlign w:val="center"/>
          </w:tcPr>
          <w:p w14:paraId="1D59A4A3" w14:textId="7D3EAAA1" w:rsidR="00DE2090" w:rsidRPr="00B93439" w:rsidRDefault="00DE2090" w:rsidP="00DE2090">
            <w:pPr>
              <w:ind w:left="-120" w:right="-46"/>
              <w:jc w:val="center"/>
              <w:rPr>
                <w:rFonts w:cs="Open Sans"/>
                <w:color w:val="000000"/>
                <w:sz w:val="20"/>
                <w:szCs w:val="20"/>
              </w:rPr>
            </w:pPr>
            <w:r>
              <w:rPr>
                <w:rFonts w:cs="Open Sans"/>
                <w:color w:val="000000"/>
                <w:sz w:val="20"/>
                <w:szCs w:val="20"/>
              </w:rPr>
              <w:t>CI.19</w:t>
            </w:r>
          </w:p>
        </w:tc>
        <w:tc>
          <w:tcPr>
            <w:tcW w:w="2465" w:type="pct"/>
            <w:tcBorders>
              <w:right w:val="single" w:sz="12" w:space="0" w:color="auto"/>
            </w:tcBorders>
            <w:vAlign w:val="center"/>
          </w:tcPr>
          <w:p w14:paraId="107AB4BC" w14:textId="5FBD4BAE" w:rsidR="00DE2090" w:rsidRPr="00DE2090" w:rsidRDefault="00DE2090" w:rsidP="00DE2090">
            <w:pPr>
              <w:autoSpaceDE w:val="0"/>
              <w:autoSpaceDN w:val="0"/>
              <w:adjustRightInd w:val="0"/>
              <w:rPr>
                <w:rFonts w:cs="Open Sans"/>
                <w:color w:val="000000"/>
                <w:sz w:val="20"/>
                <w:szCs w:val="20"/>
              </w:rPr>
            </w:pPr>
            <w:r w:rsidRPr="00DE2090">
              <w:rPr>
                <w:sz w:val="20"/>
                <w:szCs w:val="20"/>
              </w:rPr>
              <w:t>Analyze the changing role of media and technology on the spread of information and the effects on global culture.</w:t>
            </w:r>
          </w:p>
        </w:tc>
        <w:tc>
          <w:tcPr>
            <w:tcW w:w="198" w:type="pct"/>
            <w:tcBorders>
              <w:left w:val="single" w:sz="12" w:space="0" w:color="auto"/>
            </w:tcBorders>
          </w:tcPr>
          <w:p w14:paraId="4E7442B9" w14:textId="77777777" w:rsidR="00DE2090" w:rsidRPr="00B93439" w:rsidRDefault="00DE2090" w:rsidP="00DE2090">
            <w:pPr>
              <w:jc w:val="center"/>
              <w:rPr>
                <w:rFonts w:cs="Open Sans"/>
                <w:sz w:val="20"/>
                <w:szCs w:val="20"/>
              </w:rPr>
            </w:pPr>
          </w:p>
        </w:tc>
        <w:tc>
          <w:tcPr>
            <w:tcW w:w="188" w:type="pct"/>
          </w:tcPr>
          <w:p w14:paraId="5D309669" w14:textId="77777777" w:rsidR="00DE2090" w:rsidRPr="00B93439" w:rsidRDefault="00DE2090" w:rsidP="00DE2090">
            <w:pPr>
              <w:jc w:val="center"/>
              <w:rPr>
                <w:rFonts w:cs="Open Sans"/>
                <w:sz w:val="20"/>
                <w:szCs w:val="20"/>
              </w:rPr>
            </w:pPr>
          </w:p>
        </w:tc>
        <w:tc>
          <w:tcPr>
            <w:tcW w:w="1764" w:type="pct"/>
          </w:tcPr>
          <w:p w14:paraId="2C0726DE" w14:textId="77777777" w:rsidR="00DE2090" w:rsidRPr="00B93439" w:rsidRDefault="00DE2090" w:rsidP="00DE2090">
            <w:pPr>
              <w:rPr>
                <w:rFonts w:cs="Open Sans"/>
                <w:sz w:val="20"/>
                <w:szCs w:val="20"/>
              </w:rPr>
            </w:pPr>
          </w:p>
        </w:tc>
      </w:tr>
      <w:tr w:rsidR="00DE2090" w:rsidRPr="00E86DC6" w14:paraId="7F722541" w14:textId="77777777" w:rsidTr="009470C9">
        <w:trPr>
          <w:cantSplit/>
          <w:trHeight w:val="1080"/>
          <w:jc w:val="center"/>
        </w:trPr>
        <w:tc>
          <w:tcPr>
            <w:tcW w:w="385" w:type="pct"/>
            <w:vAlign w:val="center"/>
          </w:tcPr>
          <w:p w14:paraId="6605BF77" w14:textId="6824D880" w:rsidR="00DE2090" w:rsidRPr="00B93439" w:rsidRDefault="00DE2090" w:rsidP="00DE2090">
            <w:pPr>
              <w:ind w:left="-120" w:right="-46"/>
              <w:jc w:val="center"/>
              <w:rPr>
                <w:rFonts w:cs="Open Sans"/>
                <w:color w:val="000000"/>
                <w:sz w:val="20"/>
                <w:szCs w:val="20"/>
              </w:rPr>
            </w:pPr>
            <w:r>
              <w:rPr>
                <w:rFonts w:cs="Open Sans"/>
                <w:color w:val="000000"/>
                <w:sz w:val="20"/>
                <w:szCs w:val="20"/>
              </w:rPr>
              <w:t>CI.20</w:t>
            </w:r>
          </w:p>
        </w:tc>
        <w:tc>
          <w:tcPr>
            <w:tcW w:w="2465" w:type="pct"/>
            <w:tcBorders>
              <w:right w:val="single" w:sz="12" w:space="0" w:color="auto"/>
            </w:tcBorders>
            <w:vAlign w:val="center"/>
          </w:tcPr>
          <w:p w14:paraId="058F1B97" w14:textId="7C0D39FC" w:rsidR="00DE2090" w:rsidRPr="00DE2090" w:rsidRDefault="00DE2090" w:rsidP="00DE2090">
            <w:pPr>
              <w:ind w:left="-39"/>
              <w:rPr>
                <w:rFonts w:cs="Open Sans"/>
                <w:color w:val="000000"/>
                <w:sz w:val="20"/>
                <w:szCs w:val="20"/>
              </w:rPr>
            </w:pPr>
            <w:r w:rsidRPr="00DE2090">
              <w:rPr>
                <w:sz w:val="20"/>
                <w:szCs w:val="20"/>
              </w:rPr>
              <w:t>Compare and contrast folk and/or traditional culture with popular culture, and analyze efforts to preserve folk culture amid the spread of popular culture.</w:t>
            </w:r>
          </w:p>
        </w:tc>
        <w:tc>
          <w:tcPr>
            <w:tcW w:w="198" w:type="pct"/>
            <w:tcBorders>
              <w:left w:val="single" w:sz="12" w:space="0" w:color="auto"/>
            </w:tcBorders>
          </w:tcPr>
          <w:p w14:paraId="5E221DC9" w14:textId="77777777" w:rsidR="00DE2090" w:rsidRPr="00B93439" w:rsidRDefault="00DE2090" w:rsidP="00DE2090">
            <w:pPr>
              <w:jc w:val="center"/>
              <w:rPr>
                <w:rFonts w:cs="Open Sans"/>
                <w:sz w:val="20"/>
                <w:szCs w:val="20"/>
              </w:rPr>
            </w:pPr>
          </w:p>
        </w:tc>
        <w:tc>
          <w:tcPr>
            <w:tcW w:w="188" w:type="pct"/>
          </w:tcPr>
          <w:p w14:paraId="5DDD8F1F" w14:textId="77777777" w:rsidR="00DE2090" w:rsidRPr="00B93439" w:rsidRDefault="00DE2090" w:rsidP="00DE2090">
            <w:pPr>
              <w:jc w:val="center"/>
              <w:rPr>
                <w:rFonts w:cs="Open Sans"/>
                <w:sz w:val="20"/>
                <w:szCs w:val="20"/>
              </w:rPr>
            </w:pPr>
          </w:p>
        </w:tc>
        <w:tc>
          <w:tcPr>
            <w:tcW w:w="1764" w:type="pct"/>
          </w:tcPr>
          <w:p w14:paraId="17C86FB5" w14:textId="77777777" w:rsidR="00DE2090" w:rsidRPr="00B93439" w:rsidRDefault="00DE2090" w:rsidP="00DE2090">
            <w:pPr>
              <w:rPr>
                <w:rFonts w:cs="Open Sans"/>
                <w:sz w:val="20"/>
                <w:szCs w:val="20"/>
              </w:rPr>
            </w:pPr>
          </w:p>
        </w:tc>
      </w:tr>
      <w:tr w:rsidR="00DE2090" w:rsidRPr="00E86DC6" w14:paraId="0EEDF727" w14:textId="77777777" w:rsidTr="009470C9">
        <w:trPr>
          <w:cantSplit/>
          <w:trHeight w:val="1080"/>
          <w:jc w:val="center"/>
        </w:trPr>
        <w:tc>
          <w:tcPr>
            <w:tcW w:w="385" w:type="pct"/>
            <w:vAlign w:val="center"/>
          </w:tcPr>
          <w:p w14:paraId="3DA82CD0" w14:textId="689283A2" w:rsidR="00DE2090" w:rsidRPr="00B93439" w:rsidRDefault="00DE2090" w:rsidP="00DE2090">
            <w:pPr>
              <w:ind w:left="-120" w:right="-46"/>
              <w:jc w:val="center"/>
              <w:rPr>
                <w:rFonts w:cs="Open Sans"/>
                <w:color w:val="000000"/>
                <w:sz w:val="20"/>
                <w:szCs w:val="20"/>
              </w:rPr>
            </w:pPr>
            <w:r>
              <w:rPr>
                <w:rFonts w:cs="Open Sans"/>
                <w:color w:val="000000"/>
                <w:sz w:val="20"/>
                <w:szCs w:val="20"/>
              </w:rPr>
              <w:t>CI.21</w:t>
            </w:r>
          </w:p>
        </w:tc>
        <w:tc>
          <w:tcPr>
            <w:tcW w:w="2465" w:type="pct"/>
            <w:tcBorders>
              <w:right w:val="single" w:sz="12" w:space="0" w:color="auto"/>
            </w:tcBorders>
            <w:vAlign w:val="center"/>
          </w:tcPr>
          <w:p w14:paraId="66F46E62" w14:textId="22766858" w:rsidR="00DE2090" w:rsidRPr="00DE2090" w:rsidRDefault="00DE2090" w:rsidP="00DE2090">
            <w:pPr>
              <w:ind w:left="-39"/>
              <w:rPr>
                <w:rFonts w:cs="Open Sans"/>
                <w:color w:val="000000"/>
                <w:sz w:val="20"/>
                <w:szCs w:val="20"/>
              </w:rPr>
            </w:pPr>
            <w:r w:rsidRPr="00DE2090">
              <w:rPr>
                <w:sz w:val="20"/>
                <w:szCs w:val="20"/>
              </w:rPr>
              <w:t>Analyze language’s role in defining national identity and culture, and examine the role of English as a lingua franca.</w:t>
            </w:r>
          </w:p>
        </w:tc>
        <w:tc>
          <w:tcPr>
            <w:tcW w:w="198" w:type="pct"/>
            <w:tcBorders>
              <w:left w:val="single" w:sz="12" w:space="0" w:color="auto"/>
            </w:tcBorders>
          </w:tcPr>
          <w:p w14:paraId="4A3B9385" w14:textId="77777777" w:rsidR="00DE2090" w:rsidRPr="00B93439" w:rsidRDefault="00DE2090" w:rsidP="00DE2090">
            <w:pPr>
              <w:jc w:val="center"/>
              <w:rPr>
                <w:rFonts w:cs="Open Sans"/>
                <w:sz w:val="20"/>
                <w:szCs w:val="20"/>
              </w:rPr>
            </w:pPr>
          </w:p>
        </w:tc>
        <w:tc>
          <w:tcPr>
            <w:tcW w:w="188" w:type="pct"/>
          </w:tcPr>
          <w:p w14:paraId="6A974110" w14:textId="77777777" w:rsidR="00DE2090" w:rsidRPr="00B93439" w:rsidRDefault="00DE2090" w:rsidP="00DE2090">
            <w:pPr>
              <w:jc w:val="center"/>
              <w:rPr>
                <w:rFonts w:cs="Open Sans"/>
                <w:sz w:val="20"/>
                <w:szCs w:val="20"/>
              </w:rPr>
            </w:pPr>
          </w:p>
        </w:tc>
        <w:tc>
          <w:tcPr>
            <w:tcW w:w="1764" w:type="pct"/>
          </w:tcPr>
          <w:p w14:paraId="47A7E44B" w14:textId="77777777" w:rsidR="00DE2090" w:rsidRPr="00B93439" w:rsidRDefault="00DE2090" w:rsidP="00DE2090">
            <w:pPr>
              <w:rPr>
                <w:rFonts w:cs="Open Sans"/>
                <w:sz w:val="20"/>
                <w:szCs w:val="20"/>
              </w:rPr>
            </w:pPr>
          </w:p>
        </w:tc>
      </w:tr>
      <w:tr w:rsidR="000263EE" w:rsidRPr="00E86DC6" w14:paraId="5B65D596" w14:textId="77777777" w:rsidTr="009470C9">
        <w:trPr>
          <w:cantSplit/>
          <w:trHeight w:val="917"/>
          <w:jc w:val="center"/>
        </w:trPr>
        <w:tc>
          <w:tcPr>
            <w:tcW w:w="5000" w:type="pct"/>
            <w:gridSpan w:val="5"/>
            <w:vAlign w:val="center"/>
          </w:tcPr>
          <w:p w14:paraId="77D72717" w14:textId="77777777" w:rsidR="000263EE" w:rsidRPr="00696C58" w:rsidRDefault="000263EE" w:rsidP="00E77501">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6A83BFE6" w14:textId="1D7A9FED" w:rsidR="000263EE" w:rsidRPr="00DE2090" w:rsidRDefault="00DE2090" w:rsidP="00DE2090">
            <w:pPr>
              <w:pStyle w:val="NoSpacing"/>
              <w:ind w:left="720"/>
              <w:rPr>
                <w:i/>
                <w:sz w:val="20"/>
                <w:szCs w:val="20"/>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r w:rsidR="00DE2090" w:rsidRPr="00E86DC6" w14:paraId="73C41E78" w14:textId="77777777" w:rsidTr="009470C9">
        <w:trPr>
          <w:cantSplit/>
          <w:trHeight w:val="1080"/>
          <w:jc w:val="center"/>
        </w:trPr>
        <w:tc>
          <w:tcPr>
            <w:tcW w:w="385" w:type="pct"/>
            <w:vAlign w:val="center"/>
          </w:tcPr>
          <w:p w14:paraId="352838FF" w14:textId="6EDD4348" w:rsidR="00DE2090" w:rsidRDefault="00DE2090" w:rsidP="00DE2090">
            <w:pPr>
              <w:ind w:left="-120" w:right="-46"/>
              <w:jc w:val="center"/>
              <w:rPr>
                <w:rFonts w:cs="Open Sans"/>
                <w:color w:val="000000"/>
                <w:sz w:val="20"/>
                <w:szCs w:val="20"/>
              </w:rPr>
            </w:pPr>
            <w:r>
              <w:rPr>
                <w:rFonts w:cs="Open Sans"/>
                <w:color w:val="000000"/>
                <w:sz w:val="20"/>
                <w:szCs w:val="20"/>
              </w:rPr>
              <w:lastRenderedPageBreak/>
              <w:t>CI.22</w:t>
            </w:r>
          </w:p>
        </w:tc>
        <w:tc>
          <w:tcPr>
            <w:tcW w:w="2465" w:type="pct"/>
            <w:tcBorders>
              <w:right w:val="single" w:sz="12" w:space="0" w:color="auto"/>
            </w:tcBorders>
            <w:vAlign w:val="center"/>
          </w:tcPr>
          <w:p w14:paraId="631F713E" w14:textId="6BCA87E4" w:rsidR="00DE2090" w:rsidRPr="00DE2090" w:rsidRDefault="00DE2090" w:rsidP="00DE2090">
            <w:pPr>
              <w:ind w:left="-39"/>
              <w:rPr>
                <w:rFonts w:cs="Open Sans"/>
                <w:color w:val="000000"/>
                <w:sz w:val="20"/>
                <w:szCs w:val="20"/>
              </w:rPr>
            </w:pPr>
            <w:r w:rsidRPr="00DE2090">
              <w:rPr>
                <w:sz w:val="20"/>
                <w:szCs w:val="20"/>
              </w:rPr>
              <w:t>Explain multiculturalism, and analyze trends in acculturation and assimilation.</w:t>
            </w:r>
          </w:p>
        </w:tc>
        <w:tc>
          <w:tcPr>
            <w:tcW w:w="198" w:type="pct"/>
            <w:tcBorders>
              <w:left w:val="single" w:sz="12" w:space="0" w:color="auto"/>
            </w:tcBorders>
          </w:tcPr>
          <w:p w14:paraId="484832DC" w14:textId="77777777" w:rsidR="00DE2090" w:rsidRPr="00B93439" w:rsidRDefault="00DE2090" w:rsidP="00DE2090">
            <w:pPr>
              <w:jc w:val="center"/>
              <w:rPr>
                <w:rFonts w:cs="Open Sans"/>
                <w:sz w:val="20"/>
                <w:szCs w:val="20"/>
              </w:rPr>
            </w:pPr>
          </w:p>
        </w:tc>
        <w:tc>
          <w:tcPr>
            <w:tcW w:w="188" w:type="pct"/>
          </w:tcPr>
          <w:p w14:paraId="14D40BE0" w14:textId="77777777" w:rsidR="00DE2090" w:rsidRPr="00B93439" w:rsidRDefault="00DE2090" w:rsidP="00DE2090">
            <w:pPr>
              <w:jc w:val="center"/>
              <w:rPr>
                <w:rFonts w:cs="Open Sans"/>
                <w:sz w:val="20"/>
                <w:szCs w:val="20"/>
              </w:rPr>
            </w:pPr>
          </w:p>
        </w:tc>
        <w:tc>
          <w:tcPr>
            <w:tcW w:w="1764" w:type="pct"/>
          </w:tcPr>
          <w:p w14:paraId="25D83DB5" w14:textId="77777777" w:rsidR="00DE2090" w:rsidRPr="00B93439" w:rsidRDefault="00DE2090" w:rsidP="00DE2090">
            <w:pPr>
              <w:rPr>
                <w:rFonts w:cs="Open Sans"/>
                <w:sz w:val="20"/>
                <w:szCs w:val="20"/>
              </w:rPr>
            </w:pPr>
          </w:p>
        </w:tc>
      </w:tr>
      <w:tr w:rsidR="00DE2090" w:rsidRPr="00E86DC6" w14:paraId="49DCFE6A" w14:textId="77777777" w:rsidTr="009470C9">
        <w:trPr>
          <w:cantSplit/>
          <w:trHeight w:val="1080"/>
          <w:jc w:val="center"/>
        </w:trPr>
        <w:tc>
          <w:tcPr>
            <w:tcW w:w="385" w:type="pct"/>
            <w:vAlign w:val="center"/>
          </w:tcPr>
          <w:p w14:paraId="30298442" w14:textId="396B142C" w:rsidR="00DE2090" w:rsidRDefault="00DE2090" w:rsidP="00DE2090">
            <w:pPr>
              <w:ind w:left="-120" w:right="-46"/>
              <w:jc w:val="center"/>
              <w:rPr>
                <w:rFonts w:cs="Open Sans"/>
                <w:color w:val="000000"/>
                <w:sz w:val="20"/>
                <w:szCs w:val="20"/>
              </w:rPr>
            </w:pPr>
            <w:r>
              <w:rPr>
                <w:rFonts w:cs="Open Sans"/>
                <w:color w:val="000000"/>
                <w:sz w:val="20"/>
                <w:szCs w:val="20"/>
              </w:rPr>
              <w:t>CI.23</w:t>
            </w:r>
          </w:p>
        </w:tc>
        <w:tc>
          <w:tcPr>
            <w:tcW w:w="2465" w:type="pct"/>
            <w:tcBorders>
              <w:right w:val="single" w:sz="12" w:space="0" w:color="auto"/>
            </w:tcBorders>
            <w:vAlign w:val="center"/>
          </w:tcPr>
          <w:p w14:paraId="43C3A2FB" w14:textId="53CC18F5" w:rsidR="00DE2090" w:rsidRPr="00DE2090" w:rsidRDefault="00DE2090" w:rsidP="00DE2090">
            <w:pPr>
              <w:ind w:left="-39"/>
              <w:rPr>
                <w:rFonts w:cs="Open Sans"/>
                <w:color w:val="000000"/>
                <w:sz w:val="20"/>
                <w:szCs w:val="20"/>
              </w:rPr>
            </w:pPr>
            <w:r w:rsidRPr="00DE2090">
              <w:rPr>
                <w:sz w:val="20"/>
                <w:szCs w:val="20"/>
              </w:rPr>
              <w:t>Analyze types, patterns, and attitudes regarding discrimination.</w:t>
            </w:r>
          </w:p>
        </w:tc>
        <w:tc>
          <w:tcPr>
            <w:tcW w:w="198" w:type="pct"/>
            <w:tcBorders>
              <w:left w:val="single" w:sz="12" w:space="0" w:color="auto"/>
            </w:tcBorders>
          </w:tcPr>
          <w:p w14:paraId="43504A34" w14:textId="77777777" w:rsidR="00DE2090" w:rsidRPr="00B93439" w:rsidRDefault="00DE2090" w:rsidP="00DE2090">
            <w:pPr>
              <w:jc w:val="center"/>
              <w:rPr>
                <w:rFonts w:cs="Open Sans"/>
                <w:sz w:val="20"/>
                <w:szCs w:val="20"/>
              </w:rPr>
            </w:pPr>
          </w:p>
        </w:tc>
        <w:tc>
          <w:tcPr>
            <w:tcW w:w="188" w:type="pct"/>
          </w:tcPr>
          <w:p w14:paraId="7A3B909E" w14:textId="77777777" w:rsidR="00DE2090" w:rsidRPr="00B93439" w:rsidRDefault="00DE2090" w:rsidP="00DE2090">
            <w:pPr>
              <w:jc w:val="center"/>
              <w:rPr>
                <w:rFonts w:cs="Open Sans"/>
                <w:sz w:val="20"/>
                <w:szCs w:val="20"/>
              </w:rPr>
            </w:pPr>
          </w:p>
        </w:tc>
        <w:tc>
          <w:tcPr>
            <w:tcW w:w="1764" w:type="pct"/>
          </w:tcPr>
          <w:p w14:paraId="5A27F488" w14:textId="77777777" w:rsidR="00DE2090" w:rsidRPr="00B93439" w:rsidRDefault="00DE2090" w:rsidP="00DE2090">
            <w:pPr>
              <w:rPr>
                <w:rFonts w:cs="Open Sans"/>
                <w:sz w:val="20"/>
                <w:szCs w:val="20"/>
              </w:rPr>
            </w:pPr>
          </w:p>
        </w:tc>
      </w:tr>
      <w:tr w:rsidR="00DE2090" w:rsidRPr="00E86DC6" w14:paraId="7FF1EEC5" w14:textId="77777777" w:rsidTr="009470C9">
        <w:trPr>
          <w:cantSplit/>
          <w:trHeight w:val="1080"/>
          <w:jc w:val="center"/>
        </w:trPr>
        <w:tc>
          <w:tcPr>
            <w:tcW w:w="385" w:type="pct"/>
            <w:vAlign w:val="center"/>
          </w:tcPr>
          <w:p w14:paraId="30185A6C" w14:textId="096ECE12" w:rsidR="00DE2090" w:rsidRDefault="00DE2090" w:rsidP="00DE2090">
            <w:pPr>
              <w:ind w:left="-120" w:right="-46"/>
              <w:jc w:val="center"/>
              <w:rPr>
                <w:rFonts w:cs="Open Sans"/>
                <w:color w:val="000000"/>
                <w:sz w:val="20"/>
                <w:szCs w:val="20"/>
              </w:rPr>
            </w:pPr>
            <w:r>
              <w:rPr>
                <w:rFonts w:cs="Open Sans"/>
                <w:color w:val="000000"/>
                <w:sz w:val="20"/>
                <w:szCs w:val="20"/>
              </w:rPr>
              <w:t>CI.24</w:t>
            </w:r>
          </w:p>
        </w:tc>
        <w:tc>
          <w:tcPr>
            <w:tcW w:w="2465" w:type="pct"/>
            <w:tcBorders>
              <w:right w:val="single" w:sz="12" w:space="0" w:color="auto"/>
            </w:tcBorders>
            <w:vAlign w:val="center"/>
          </w:tcPr>
          <w:p w14:paraId="3151B275" w14:textId="57E654D5" w:rsidR="00DE2090" w:rsidRPr="00DE2090" w:rsidRDefault="00DE2090" w:rsidP="00DE2090">
            <w:pPr>
              <w:ind w:left="-39"/>
              <w:rPr>
                <w:rFonts w:cs="Open Sans"/>
                <w:color w:val="000000"/>
                <w:sz w:val="20"/>
                <w:szCs w:val="20"/>
              </w:rPr>
            </w:pPr>
            <w:r w:rsidRPr="00DE2090">
              <w:rPr>
                <w:sz w:val="20"/>
                <w:szCs w:val="20"/>
              </w:rPr>
              <w:t>Identify public health efforts, and explain their effects in the U.S. and around the world today (e.g., sanitation, vaccinations, birth and death rates, disease prevention, pandemic research).</w:t>
            </w:r>
          </w:p>
        </w:tc>
        <w:tc>
          <w:tcPr>
            <w:tcW w:w="198" w:type="pct"/>
            <w:tcBorders>
              <w:left w:val="single" w:sz="12" w:space="0" w:color="auto"/>
            </w:tcBorders>
          </w:tcPr>
          <w:p w14:paraId="26380873" w14:textId="77777777" w:rsidR="00DE2090" w:rsidRPr="00B93439" w:rsidRDefault="00DE2090" w:rsidP="00DE2090">
            <w:pPr>
              <w:jc w:val="center"/>
              <w:rPr>
                <w:rFonts w:cs="Open Sans"/>
                <w:sz w:val="20"/>
                <w:szCs w:val="20"/>
              </w:rPr>
            </w:pPr>
          </w:p>
        </w:tc>
        <w:tc>
          <w:tcPr>
            <w:tcW w:w="188" w:type="pct"/>
          </w:tcPr>
          <w:p w14:paraId="4EA8E45D" w14:textId="77777777" w:rsidR="00DE2090" w:rsidRPr="00B93439" w:rsidRDefault="00DE2090" w:rsidP="00DE2090">
            <w:pPr>
              <w:jc w:val="center"/>
              <w:rPr>
                <w:rFonts w:cs="Open Sans"/>
                <w:sz w:val="20"/>
                <w:szCs w:val="20"/>
              </w:rPr>
            </w:pPr>
          </w:p>
        </w:tc>
        <w:tc>
          <w:tcPr>
            <w:tcW w:w="1764" w:type="pct"/>
          </w:tcPr>
          <w:p w14:paraId="404DB3A7" w14:textId="77777777" w:rsidR="00DE2090" w:rsidRPr="00B93439" w:rsidRDefault="00DE2090" w:rsidP="00DE2090">
            <w:pPr>
              <w:rPr>
                <w:rFonts w:cs="Open Sans"/>
                <w:sz w:val="20"/>
                <w:szCs w:val="20"/>
              </w:rPr>
            </w:pPr>
          </w:p>
        </w:tc>
      </w:tr>
      <w:tr w:rsidR="00DE2090" w:rsidRPr="00E86DC6" w14:paraId="59A7DAB2" w14:textId="77777777" w:rsidTr="009470C9">
        <w:trPr>
          <w:cantSplit/>
          <w:trHeight w:val="1080"/>
          <w:jc w:val="center"/>
        </w:trPr>
        <w:tc>
          <w:tcPr>
            <w:tcW w:w="385" w:type="pct"/>
            <w:vAlign w:val="center"/>
          </w:tcPr>
          <w:p w14:paraId="34968329" w14:textId="7AE43F02" w:rsidR="00DE2090" w:rsidRDefault="00DE2090" w:rsidP="00DE2090">
            <w:pPr>
              <w:ind w:left="-120" w:right="-46"/>
              <w:jc w:val="center"/>
              <w:rPr>
                <w:rFonts w:cs="Open Sans"/>
                <w:color w:val="000000"/>
                <w:sz w:val="20"/>
                <w:szCs w:val="20"/>
              </w:rPr>
            </w:pPr>
            <w:r>
              <w:rPr>
                <w:rFonts w:cs="Open Sans"/>
                <w:color w:val="000000"/>
                <w:sz w:val="20"/>
                <w:szCs w:val="20"/>
              </w:rPr>
              <w:t>CI.25</w:t>
            </w:r>
          </w:p>
        </w:tc>
        <w:tc>
          <w:tcPr>
            <w:tcW w:w="2465" w:type="pct"/>
            <w:tcBorders>
              <w:right w:val="single" w:sz="12" w:space="0" w:color="auto"/>
            </w:tcBorders>
            <w:vAlign w:val="center"/>
          </w:tcPr>
          <w:p w14:paraId="0D327FB5" w14:textId="3A514373" w:rsidR="00DE2090" w:rsidRPr="00DE2090" w:rsidRDefault="00DE2090" w:rsidP="00DE2090">
            <w:pPr>
              <w:ind w:left="-39"/>
              <w:rPr>
                <w:sz w:val="20"/>
                <w:szCs w:val="20"/>
                <w:highlight w:val="white"/>
              </w:rPr>
            </w:pPr>
            <w:r w:rsidRPr="00DE2090">
              <w:rPr>
                <w:sz w:val="20"/>
                <w:szCs w:val="20"/>
              </w:rPr>
              <w:t>Analyze changes in global relationships in the post-9/11 world.</w:t>
            </w:r>
          </w:p>
        </w:tc>
        <w:tc>
          <w:tcPr>
            <w:tcW w:w="198" w:type="pct"/>
            <w:tcBorders>
              <w:left w:val="single" w:sz="12" w:space="0" w:color="auto"/>
            </w:tcBorders>
          </w:tcPr>
          <w:p w14:paraId="655A04FD" w14:textId="77777777" w:rsidR="00DE2090" w:rsidRPr="00B93439" w:rsidRDefault="00DE2090" w:rsidP="00DE2090">
            <w:pPr>
              <w:jc w:val="center"/>
              <w:rPr>
                <w:rFonts w:cs="Open Sans"/>
                <w:sz w:val="20"/>
                <w:szCs w:val="20"/>
              </w:rPr>
            </w:pPr>
          </w:p>
        </w:tc>
        <w:tc>
          <w:tcPr>
            <w:tcW w:w="188" w:type="pct"/>
          </w:tcPr>
          <w:p w14:paraId="497E4DA1" w14:textId="77777777" w:rsidR="00DE2090" w:rsidRPr="00B93439" w:rsidRDefault="00DE2090" w:rsidP="00DE2090">
            <w:pPr>
              <w:jc w:val="center"/>
              <w:rPr>
                <w:rFonts w:cs="Open Sans"/>
                <w:sz w:val="20"/>
                <w:szCs w:val="20"/>
              </w:rPr>
            </w:pPr>
          </w:p>
        </w:tc>
        <w:tc>
          <w:tcPr>
            <w:tcW w:w="1764" w:type="pct"/>
          </w:tcPr>
          <w:p w14:paraId="0D74ECA9" w14:textId="77777777" w:rsidR="00DE2090" w:rsidRPr="00B93439" w:rsidRDefault="00DE2090" w:rsidP="00DE2090">
            <w:pPr>
              <w:rPr>
                <w:rFonts w:cs="Open Sans"/>
                <w:sz w:val="20"/>
                <w:szCs w:val="20"/>
              </w:rPr>
            </w:pPr>
          </w:p>
        </w:tc>
      </w:tr>
      <w:tr w:rsidR="00DE2090" w:rsidRPr="00E86DC6" w14:paraId="1BA1DAC6" w14:textId="77777777" w:rsidTr="009470C9">
        <w:trPr>
          <w:cantSplit/>
          <w:trHeight w:val="1080"/>
          <w:jc w:val="center"/>
        </w:trPr>
        <w:tc>
          <w:tcPr>
            <w:tcW w:w="385" w:type="pct"/>
            <w:vAlign w:val="center"/>
          </w:tcPr>
          <w:p w14:paraId="266132B9" w14:textId="215231F4" w:rsidR="00DE2090" w:rsidRDefault="00DE2090" w:rsidP="00DE2090">
            <w:pPr>
              <w:ind w:left="-120" w:right="-46"/>
              <w:jc w:val="center"/>
              <w:rPr>
                <w:rFonts w:cs="Open Sans"/>
                <w:color w:val="000000"/>
                <w:sz w:val="20"/>
                <w:szCs w:val="20"/>
              </w:rPr>
            </w:pPr>
            <w:r>
              <w:rPr>
                <w:rFonts w:cs="Open Sans"/>
                <w:color w:val="000000"/>
                <w:sz w:val="20"/>
                <w:szCs w:val="20"/>
              </w:rPr>
              <w:t>CI.26</w:t>
            </w:r>
          </w:p>
        </w:tc>
        <w:tc>
          <w:tcPr>
            <w:tcW w:w="2465" w:type="pct"/>
            <w:tcBorders>
              <w:right w:val="single" w:sz="12" w:space="0" w:color="auto"/>
            </w:tcBorders>
            <w:vAlign w:val="center"/>
          </w:tcPr>
          <w:p w14:paraId="79E3AC42" w14:textId="5A9564F9" w:rsidR="00DE2090" w:rsidRPr="00DE2090" w:rsidRDefault="00DE2090" w:rsidP="00DE2090">
            <w:pPr>
              <w:ind w:left="-39"/>
              <w:rPr>
                <w:sz w:val="20"/>
                <w:szCs w:val="20"/>
                <w:highlight w:val="white"/>
              </w:rPr>
            </w:pPr>
            <w:r w:rsidRPr="00DE2090">
              <w:rPr>
                <w:sz w:val="20"/>
                <w:szCs w:val="20"/>
              </w:rPr>
              <w:t>Identify and explain groups and individuals involved in current U.S. and Tennessee issues.</w:t>
            </w:r>
          </w:p>
        </w:tc>
        <w:tc>
          <w:tcPr>
            <w:tcW w:w="198" w:type="pct"/>
            <w:tcBorders>
              <w:left w:val="single" w:sz="12" w:space="0" w:color="auto"/>
            </w:tcBorders>
          </w:tcPr>
          <w:p w14:paraId="2E546400" w14:textId="77777777" w:rsidR="00DE2090" w:rsidRPr="00B93439" w:rsidRDefault="00DE2090" w:rsidP="00DE2090">
            <w:pPr>
              <w:jc w:val="center"/>
              <w:rPr>
                <w:rFonts w:cs="Open Sans"/>
                <w:sz w:val="20"/>
                <w:szCs w:val="20"/>
              </w:rPr>
            </w:pPr>
          </w:p>
        </w:tc>
        <w:tc>
          <w:tcPr>
            <w:tcW w:w="188" w:type="pct"/>
          </w:tcPr>
          <w:p w14:paraId="768D2FEF" w14:textId="77777777" w:rsidR="00DE2090" w:rsidRPr="00B93439" w:rsidRDefault="00DE2090" w:rsidP="00DE2090">
            <w:pPr>
              <w:jc w:val="center"/>
              <w:rPr>
                <w:rFonts w:cs="Open Sans"/>
                <w:sz w:val="20"/>
                <w:szCs w:val="20"/>
              </w:rPr>
            </w:pPr>
          </w:p>
        </w:tc>
        <w:tc>
          <w:tcPr>
            <w:tcW w:w="1764" w:type="pct"/>
          </w:tcPr>
          <w:p w14:paraId="2174DF29" w14:textId="77777777" w:rsidR="00DE2090" w:rsidRPr="00B93439" w:rsidRDefault="00DE2090" w:rsidP="00DE2090">
            <w:pPr>
              <w:rPr>
                <w:rFonts w:cs="Open Sans"/>
                <w:sz w:val="20"/>
                <w:szCs w:val="20"/>
              </w:rPr>
            </w:pPr>
          </w:p>
        </w:tc>
      </w:tr>
      <w:tr w:rsidR="00DE2090" w:rsidRPr="00E86DC6" w14:paraId="082C9055" w14:textId="77777777" w:rsidTr="009470C9">
        <w:trPr>
          <w:cantSplit/>
          <w:trHeight w:val="1080"/>
          <w:jc w:val="center"/>
        </w:trPr>
        <w:tc>
          <w:tcPr>
            <w:tcW w:w="385" w:type="pct"/>
            <w:vAlign w:val="center"/>
          </w:tcPr>
          <w:p w14:paraId="4E6DE078" w14:textId="30A9BBA3" w:rsidR="00DE2090" w:rsidRDefault="00DE2090" w:rsidP="00DE2090">
            <w:pPr>
              <w:ind w:left="-120" w:right="-46"/>
              <w:jc w:val="center"/>
              <w:rPr>
                <w:rFonts w:cs="Open Sans"/>
                <w:color w:val="000000"/>
                <w:sz w:val="20"/>
                <w:szCs w:val="20"/>
              </w:rPr>
            </w:pPr>
            <w:r>
              <w:rPr>
                <w:rFonts w:cs="Open Sans"/>
                <w:color w:val="000000"/>
                <w:sz w:val="20"/>
                <w:szCs w:val="20"/>
              </w:rPr>
              <w:t>CI.27</w:t>
            </w:r>
          </w:p>
        </w:tc>
        <w:tc>
          <w:tcPr>
            <w:tcW w:w="2465" w:type="pct"/>
            <w:tcBorders>
              <w:right w:val="single" w:sz="12" w:space="0" w:color="auto"/>
            </w:tcBorders>
            <w:vAlign w:val="center"/>
          </w:tcPr>
          <w:p w14:paraId="68494B29" w14:textId="304F8843" w:rsidR="00DE2090" w:rsidRPr="00DE2090" w:rsidRDefault="00DE2090" w:rsidP="00DE2090">
            <w:pPr>
              <w:ind w:left="-39"/>
              <w:rPr>
                <w:sz w:val="20"/>
                <w:szCs w:val="20"/>
                <w:highlight w:val="white"/>
              </w:rPr>
            </w:pPr>
            <w:r w:rsidRPr="00DE2090">
              <w:rPr>
                <w:sz w:val="20"/>
                <w:szCs w:val="20"/>
              </w:rPr>
              <w:t>Identify and explain groups and individuals involved in current global issues.</w:t>
            </w:r>
          </w:p>
        </w:tc>
        <w:tc>
          <w:tcPr>
            <w:tcW w:w="198" w:type="pct"/>
            <w:tcBorders>
              <w:left w:val="single" w:sz="12" w:space="0" w:color="auto"/>
            </w:tcBorders>
          </w:tcPr>
          <w:p w14:paraId="5ED54F7D" w14:textId="77777777" w:rsidR="00DE2090" w:rsidRPr="00B93439" w:rsidRDefault="00DE2090" w:rsidP="00DE2090">
            <w:pPr>
              <w:jc w:val="center"/>
              <w:rPr>
                <w:rFonts w:cs="Open Sans"/>
                <w:sz w:val="20"/>
                <w:szCs w:val="20"/>
              </w:rPr>
            </w:pPr>
          </w:p>
        </w:tc>
        <w:tc>
          <w:tcPr>
            <w:tcW w:w="188" w:type="pct"/>
          </w:tcPr>
          <w:p w14:paraId="38576852" w14:textId="77777777" w:rsidR="00DE2090" w:rsidRPr="00B93439" w:rsidRDefault="00DE2090" w:rsidP="00DE2090">
            <w:pPr>
              <w:jc w:val="center"/>
              <w:rPr>
                <w:rFonts w:cs="Open Sans"/>
                <w:sz w:val="20"/>
                <w:szCs w:val="20"/>
              </w:rPr>
            </w:pPr>
          </w:p>
        </w:tc>
        <w:tc>
          <w:tcPr>
            <w:tcW w:w="1764" w:type="pct"/>
          </w:tcPr>
          <w:p w14:paraId="0C49D993" w14:textId="77777777" w:rsidR="00DE2090" w:rsidRPr="00B93439" w:rsidRDefault="00DE2090" w:rsidP="00DE2090">
            <w:pPr>
              <w:rPr>
                <w:rFonts w:cs="Open Sans"/>
                <w:sz w:val="20"/>
                <w:szCs w:val="20"/>
              </w:rPr>
            </w:pPr>
          </w:p>
        </w:tc>
      </w:tr>
      <w:tr w:rsidR="00B93439" w:rsidRPr="00E86DC6" w14:paraId="4CFBA249" w14:textId="77777777" w:rsidTr="009470C9">
        <w:trPr>
          <w:cantSplit/>
          <w:trHeight w:val="1187"/>
          <w:jc w:val="center"/>
        </w:trPr>
        <w:tc>
          <w:tcPr>
            <w:tcW w:w="5000" w:type="pct"/>
            <w:gridSpan w:val="5"/>
            <w:vAlign w:val="center"/>
          </w:tcPr>
          <w:p w14:paraId="15897A71" w14:textId="77777777" w:rsidR="00B93439" w:rsidRPr="00696C58" w:rsidRDefault="00B93439" w:rsidP="0009674C">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562B0F6D" w14:textId="3EB61284" w:rsidR="0009674C" w:rsidRPr="00DE2090" w:rsidRDefault="00DE2090" w:rsidP="00DE2090">
            <w:pPr>
              <w:pStyle w:val="NoSpacing"/>
              <w:ind w:left="720"/>
              <w:rPr>
                <w:i/>
                <w:sz w:val="20"/>
                <w:szCs w:val="20"/>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bl>
    <w:p w14:paraId="0BB234F0" w14:textId="77777777" w:rsidR="009470C9" w:rsidRDefault="009470C9" w:rsidP="00F5694C">
      <w:pPr>
        <w:rPr>
          <w:rFonts w:cs="Open Sans"/>
          <w:i/>
          <w:sz w:val="20"/>
          <w:szCs w:val="20"/>
        </w:rPr>
      </w:pPr>
    </w:p>
    <w:p w14:paraId="4EA587C5" w14:textId="77777777" w:rsidR="009470C9" w:rsidRDefault="009470C9"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8152"/>
        <w:gridCol w:w="574"/>
        <w:gridCol w:w="568"/>
        <w:gridCol w:w="5192"/>
      </w:tblGrid>
      <w:tr w:rsidR="009470C9" w:rsidRPr="002B0A90" w14:paraId="024057F1" w14:textId="77777777" w:rsidTr="00E77501">
        <w:trPr>
          <w:cantSplit/>
          <w:jc w:val="center"/>
        </w:trPr>
        <w:tc>
          <w:tcPr>
            <w:tcW w:w="2814" w:type="pct"/>
            <w:tcBorders>
              <w:right w:val="single" w:sz="12" w:space="0" w:color="auto"/>
            </w:tcBorders>
            <w:shd w:val="clear" w:color="auto" w:fill="auto"/>
            <w:vAlign w:val="center"/>
          </w:tcPr>
          <w:p w14:paraId="2A56C78A" w14:textId="26B7455E" w:rsidR="009470C9" w:rsidRPr="002B0A90" w:rsidRDefault="009470C9" w:rsidP="00E77501">
            <w:pPr>
              <w:keepNext/>
              <w:rPr>
                <w:rFonts w:cs="Open Sans"/>
                <w:b/>
                <w:sz w:val="20"/>
                <w:szCs w:val="20"/>
              </w:rPr>
            </w:pPr>
            <w:bookmarkStart w:id="0" w:name="_GoBack"/>
            <w:bookmarkEnd w:id="0"/>
            <w:r>
              <w:rPr>
                <w:rFonts w:cs="Open Sans"/>
                <w:b/>
                <w:sz w:val="20"/>
                <w:szCs w:val="20"/>
              </w:rPr>
              <w:lastRenderedPageBreak/>
              <w:t>SECTION IA</w:t>
            </w:r>
            <w:r w:rsidRPr="002B0A90">
              <w:rPr>
                <w:rFonts w:cs="Open Sans"/>
                <w:b/>
                <w:sz w:val="20"/>
                <w:szCs w:val="20"/>
              </w:rPr>
              <w:t>:</w:t>
            </w:r>
          </w:p>
        </w:tc>
        <w:tc>
          <w:tcPr>
            <w:tcW w:w="198" w:type="pct"/>
            <w:tcBorders>
              <w:left w:val="single" w:sz="12" w:space="0" w:color="auto"/>
            </w:tcBorders>
            <w:shd w:val="clear" w:color="auto" w:fill="auto"/>
          </w:tcPr>
          <w:p w14:paraId="5E31D4FE" w14:textId="77777777" w:rsidR="009470C9" w:rsidRPr="002B0A90" w:rsidRDefault="009470C9" w:rsidP="00E77501">
            <w:pPr>
              <w:keepNext/>
              <w:rPr>
                <w:rFonts w:cs="Open Sans"/>
                <w:b/>
                <w:sz w:val="20"/>
                <w:szCs w:val="20"/>
              </w:rPr>
            </w:pPr>
            <w:r w:rsidRPr="002B0A90">
              <w:rPr>
                <w:rFonts w:cs="Open Sans"/>
                <w:b/>
                <w:sz w:val="20"/>
                <w:szCs w:val="20"/>
              </w:rPr>
              <w:t>Yes</w:t>
            </w:r>
          </w:p>
        </w:tc>
        <w:tc>
          <w:tcPr>
            <w:tcW w:w="196" w:type="pct"/>
            <w:shd w:val="clear" w:color="auto" w:fill="auto"/>
          </w:tcPr>
          <w:p w14:paraId="38C508A3" w14:textId="77777777" w:rsidR="009470C9" w:rsidRPr="002B0A90" w:rsidRDefault="009470C9" w:rsidP="00E77501">
            <w:pPr>
              <w:keepNext/>
              <w:rPr>
                <w:rFonts w:cs="Open Sans"/>
                <w:b/>
                <w:sz w:val="20"/>
                <w:szCs w:val="20"/>
              </w:rPr>
            </w:pPr>
            <w:r w:rsidRPr="002B0A90">
              <w:rPr>
                <w:rFonts w:cs="Open Sans"/>
                <w:b/>
                <w:sz w:val="20"/>
                <w:szCs w:val="20"/>
              </w:rPr>
              <w:t>No</w:t>
            </w:r>
          </w:p>
        </w:tc>
        <w:tc>
          <w:tcPr>
            <w:tcW w:w="1792" w:type="pct"/>
            <w:shd w:val="clear" w:color="auto" w:fill="auto"/>
          </w:tcPr>
          <w:p w14:paraId="79E9326C" w14:textId="77777777" w:rsidR="009470C9" w:rsidRPr="002B0A90" w:rsidRDefault="009470C9" w:rsidP="00E77501">
            <w:pPr>
              <w:keepNext/>
              <w:rPr>
                <w:rFonts w:cs="Open Sans"/>
                <w:b/>
                <w:sz w:val="20"/>
                <w:szCs w:val="20"/>
              </w:rPr>
            </w:pPr>
            <w:r w:rsidRPr="002B0A90">
              <w:rPr>
                <w:rFonts w:cs="Open Sans"/>
                <w:b/>
                <w:sz w:val="20"/>
                <w:szCs w:val="20"/>
              </w:rPr>
              <w:t>Notes (summa</w:t>
            </w:r>
            <w:r>
              <w:rPr>
                <w:rFonts w:cs="Open Sans"/>
                <w:b/>
                <w:sz w:val="20"/>
                <w:szCs w:val="20"/>
              </w:rPr>
              <w:t>ry of notes from section IA)</w:t>
            </w:r>
          </w:p>
        </w:tc>
      </w:tr>
      <w:tr w:rsidR="009470C9" w:rsidRPr="002B0A90" w14:paraId="58464F6B" w14:textId="77777777" w:rsidTr="00E77501">
        <w:trPr>
          <w:cantSplit/>
          <w:jc w:val="center"/>
        </w:trPr>
        <w:tc>
          <w:tcPr>
            <w:tcW w:w="2814" w:type="pct"/>
            <w:tcBorders>
              <w:right w:val="single" w:sz="12" w:space="0" w:color="auto"/>
            </w:tcBorders>
            <w:shd w:val="clear" w:color="auto" w:fill="auto"/>
            <w:vAlign w:val="center"/>
          </w:tcPr>
          <w:p w14:paraId="797A7205" w14:textId="77777777" w:rsidR="009470C9" w:rsidRPr="002B0A90" w:rsidRDefault="009470C9" w:rsidP="00E77501">
            <w:pPr>
              <w:autoSpaceDE w:val="0"/>
              <w:autoSpaceDN w:val="0"/>
              <w:adjustRightInd w:val="0"/>
              <w:rPr>
                <w:rFonts w:cs="Open Sans"/>
                <w:sz w:val="20"/>
                <w:szCs w:val="20"/>
              </w:rPr>
            </w:pPr>
            <w:r w:rsidRPr="002B0A90">
              <w:rPr>
                <w:rFonts w:cs="Open Sans"/>
                <w:sz w:val="20"/>
                <w:szCs w:val="20"/>
              </w:rPr>
              <w:t>The instructional materials revie</w:t>
            </w:r>
            <w:r>
              <w:rPr>
                <w:rFonts w:cs="Open Sans"/>
                <w:sz w:val="20"/>
                <w:szCs w:val="20"/>
              </w:rPr>
              <w:t>wed in section IA represents 10</w:t>
            </w:r>
            <w:r w:rsidRPr="002B0A90">
              <w:rPr>
                <w:rFonts w:cs="Open Sans"/>
                <w:sz w:val="20"/>
                <w:szCs w:val="20"/>
              </w:rPr>
              <w:t>0% alignment with the Tennessee Social Studies Standards and explicitly focuses teaching and learning on the grade level standards at a level of rigor necessary for students to reach mastery.</w:t>
            </w:r>
          </w:p>
        </w:tc>
        <w:tc>
          <w:tcPr>
            <w:tcW w:w="198" w:type="pct"/>
            <w:tcBorders>
              <w:left w:val="single" w:sz="12" w:space="0" w:color="auto"/>
            </w:tcBorders>
            <w:shd w:val="clear" w:color="auto" w:fill="auto"/>
          </w:tcPr>
          <w:p w14:paraId="69750FDE" w14:textId="77777777" w:rsidR="009470C9" w:rsidRPr="002B0A90" w:rsidRDefault="009470C9" w:rsidP="00E77501">
            <w:pPr>
              <w:keepNext/>
              <w:rPr>
                <w:rFonts w:cs="Open Sans"/>
                <w:b/>
                <w:sz w:val="20"/>
                <w:szCs w:val="20"/>
              </w:rPr>
            </w:pPr>
          </w:p>
        </w:tc>
        <w:tc>
          <w:tcPr>
            <w:tcW w:w="196" w:type="pct"/>
            <w:shd w:val="clear" w:color="auto" w:fill="auto"/>
          </w:tcPr>
          <w:p w14:paraId="4AEEB7B3" w14:textId="77777777" w:rsidR="009470C9" w:rsidRPr="002B0A90" w:rsidRDefault="009470C9" w:rsidP="00E77501">
            <w:pPr>
              <w:keepNext/>
              <w:rPr>
                <w:rFonts w:cs="Open Sans"/>
                <w:b/>
                <w:sz w:val="20"/>
                <w:szCs w:val="20"/>
              </w:rPr>
            </w:pPr>
          </w:p>
        </w:tc>
        <w:tc>
          <w:tcPr>
            <w:tcW w:w="1792" w:type="pct"/>
            <w:shd w:val="clear" w:color="auto" w:fill="auto"/>
          </w:tcPr>
          <w:p w14:paraId="430A3820" w14:textId="77777777" w:rsidR="009470C9" w:rsidRPr="002B0A90" w:rsidRDefault="009470C9" w:rsidP="00E77501">
            <w:pPr>
              <w:keepNext/>
              <w:rPr>
                <w:rFonts w:cs="Open Sans"/>
                <w:b/>
                <w:sz w:val="20"/>
                <w:szCs w:val="20"/>
              </w:rPr>
            </w:pPr>
          </w:p>
          <w:p w14:paraId="7A180541" w14:textId="77777777" w:rsidR="009470C9" w:rsidRPr="002B0A90" w:rsidRDefault="009470C9" w:rsidP="00E77501">
            <w:pPr>
              <w:keepNext/>
              <w:rPr>
                <w:rFonts w:cs="Open Sans"/>
                <w:b/>
                <w:sz w:val="20"/>
                <w:szCs w:val="20"/>
              </w:rPr>
            </w:pPr>
          </w:p>
          <w:p w14:paraId="068E8275" w14:textId="77777777" w:rsidR="009470C9" w:rsidRPr="002B0A90" w:rsidRDefault="009470C9" w:rsidP="00E77501">
            <w:pPr>
              <w:keepNext/>
              <w:rPr>
                <w:rFonts w:cs="Open Sans"/>
                <w:b/>
                <w:sz w:val="20"/>
                <w:szCs w:val="20"/>
              </w:rPr>
            </w:pPr>
          </w:p>
          <w:p w14:paraId="242F6F17" w14:textId="77777777" w:rsidR="009470C9" w:rsidRPr="002B0A90" w:rsidRDefault="009470C9" w:rsidP="00E77501">
            <w:pPr>
              <w:keepNext/>
              <w:rPr>
                <w:rFonts w:cs="Open Sans"/>
                <w:b/>
                <w:sz w:val="20"/>
                <w:szCs w:val="20"/>
              </w:rPr>
            </w:pPr>
          </w:p>
          <w:p w14:paraId="4AC57BC1" w14:textId="77777777" w:rsidR="009470C9" w:rsidRPr="002B0A90" w:rsidRDefault="009470C9" w:rsidP="00E77501">
            <w:pPr>
              <w:keepNext/>
              <w:rPr>
                <w:rFonts w:cs="Open Sans"/>
                <w:b/>
                <w:sz w:val="20"/>
                <w:szCs w:val="20"/>
              </w:rPr>
            </w:pPr>
          </w:p>
          <w:p w14:paraId="15297003" w14:textId="77777777" w:rsidR="009470C9" w:rsidRPr="002B0A90" w:rsidRDefault="009470C9" w:rsidP="00E77501">
            <w:pPr>
              <w:keepNext/>
              <w:rPr>
                <w:rFonts w:cs="Open Sans"/>
                <w:b/>
                <w:sz w:val="20"/>
                <w:szCs w:val="20"/>
              </w:rPr>
            </w:pPr>
          </w:p>
          <w:p w14:paraId="71BACED8" w14:textId="77777777" w:rsidR="009470C9" w:rsidRPr="002B0A90" w:rsidRDefault="009470C9" w:rsidP="00E77501">
            <w:pPr>
              <w:keepNext/>
              <w:rPr>
                <w:rFonts w:cs="Open Sans"/>
                <w:b/>
                <w:sz w:val="20"/>
                <w:szCs w:val="20"/>
              </w:rPr>
            </w:pPr>
          </w:p>
          <w:p w14:paraId="269E37AC" w14:textId="77777777" w:rsidR="009470C9" w:rsidRPr="002B0A90" w:rsidRDefault="009470C9" w:rsidP="00E77501">
            <w:pPr>
              <w:keepNext/>
              <w:rPr>
                <w:rFonts w:cs="Open Sans"/>
                <w:b/>
                <w:sz w:val="20"/>
                <w:szCs w:val="20"/>
              </w:rPr>
            </w:pPr>
          </w:p>
          <w:p w14:paraId="1ECA770F" w14:textId="77777777" w:rsidR="009470C9" w:rsidRPr="002B0A90" w:rsidRDefault="009470C9" w:rsidP="00E77501">
            <w:pPr>
              <w:keepNext/>
              <w:rPr>
                <w:rFonts w:cs="Open Sans"/>
                <w:b/>
                <w:sz w:val="20"/>
                <w:szCs w:val="20"/>
              </w:rPr>
            </w:pPr>
          </w:p>
        </w:tc>
      </w:tr>
    </w:tbl>
    <w:p w14:paraId="158F0245" w14:textId="77777777" w:rsidR="009470C9" w:rsidRDefault="009470C9" w:rsidP="00F5694C">
      <w:pPr>
        <w:rPr>
          <w:rFonts w:cs="Open Sans"/>
          <w:i/>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1540"/>
        <w:gridCol w:w="5393"/>
        <w:gridCol w:w="900"/>
        <w:gridCol w:w="900"/>
        <w:gridCol w:w="5665"/>
      </w:tblGrid>
      <w:tr w:rsidR="000779AE" w:rsidRPr="00E86DC6" w14:paraId="06FF809E" w14:textId="77777777" w:rsidTr="00557E2D">
        <w:tc>
          <w:tcPr>
            <w:tcW w:w="14398" w:type="dxa"/>
            <w:gridSpan w:val="5"/>
            <w:shd w:val="clear" w:color="auto" w:fill="D9D9D9" w:themeFill="background1" w:themeFillShade="D9"/>
          </w:tcPr>
          <w:p w14:paraId="66FBF647" w14:textId="209A10BA" w:rsidR="000779AE" w:rsidRPr="00E86DC6" w:rsidRDefault="008749D0" w:rsidP="000779AE">
            <w:pPr>
              <w:jc w:val="center"/>
              <w:rPr>
                <w:rFonts w:cs="Open Sans"/>
                <w:b/>
                <w:sz w:val="20"/>
                <w:szCs w:val="20"/>
              </w:rPr>
            </w:pPr>
            <w:r>
              <w:rPr>
                <w:rFonts w:cs="Open Sans"/>
                <w:b/>
                <w:sz w:val="20"/>
                <w:szCs w:val="20"/>
              </w:rPr>
              <w:lastRenderedPageBreak/>
              <w:t>S</w:t>
            </w:r>
            <w:r w:rsidR="000779AE" w:rsidRPr="00E86DC6">
              <w:rPr>
                <w:rFonts w:cs="Open Sans"/>
                <w:b/>
                <w:sz w:val="20"/>
                <w:szCs w:val="20"/>
              </w:rPr>
              <w:t xml:space="preserve">ECTION I. Alignment to Tennessee State </w:t>
            </w:r>
            <w:r w:rsidR="00EF699B">
              <w:rPr>
                <w:rFonts w:cs="Open Sans"/>
                <w:b/>
                <w:sz w:val="20"/>
                <w:szCs w:val="20"/>
              </w:rPr>
              <w:t>Social Studies</w:t>
            </w:r>
            <w:r w:rsidR="000779AE" w:rsidRPr="00E86DC6">
              <w:rPr>
                <w:rFonts w:cs="Open Sans"/>
                <w:b/>
                <w:sz w:val="20"/>
                <w:szCs w:val="20"/>
              </w:rPr>
              <w:t xml:space="preserve"> Standards</w:t>
            </w:r>
          </w:p>
          <w:p w14:paraId="6B23F8C7" w14:textId="77777777" w:rsidR="000779AE" w:rsidRPr="00E86DC6" w:rsidRDefault="000779AE" w:rsidP="000779AE">
            <w:pPr>
              <w:jc w:val="center"/>
              <w:rPr>
                <w:rFonts w:cs="Open Sans"/>
                <w:b/>
                <w:sz w:val="20"/>
                <w:szCs w:val="20"/>
              </w:rPr>
            </w:pPr>
          </w:p>
          <w:p w14:paraId="5E0BD537" w14:textId="70D96008" w:rsidR="000779AE" w:rsidRPr="00E86DC6" w:rsidRDefault="000779AE" w:rsidP="007F5AA5">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sidR="00D16C39">
              <w:rPr>
                <w:rFonts w:cs="Open Sans"/>
                <w:sz w:val="20"/>
                <w:szCs w:val="20"/>
              </w:rPr>
              <w:t xml:space="preserve"> grade</w:t>
            </w:r>
            <w:r w:rsidR="00C53C4B">
              <w:rPr>
                <w:rFonts w:cs="Open Sans"/>
                <w:sz w:val="20"/>
                <w:szCs w:val="20"/>
              </w:rPr>
              <w:t xml:space="preserve"> </w:t>
            </w:r>
            <w:r w:rsidR="00D16C39">
              <w:rPr>
                <w:rFonts w:cs="Open Sans"/>
                <w:sz w:val="20"/>
                <w:szCs w:val="20"/>
              </w:rPr>
              <w:t xml:space="preserve">level </w:t>
            </w:r>
            <w:r w:rsidR="00D71B35" w:rsidRPr="00251BDF">
              <w:rPr>
                <w:rFonts w:cs="Open Sans"/>
                <w:sz w:val="20"/>
                <w:szCs w:val="20"/>
              </w:rPr>
              <w:t xml:space="preserve">topic, content strands, and </w:t>
            </w:r>
            <w:r w:rsidR="00B33F04" w:rsidRPr="00251BDF">
              <w:rPr>
                <w:rFonts w:cs="Open Sans"/>
                <w:sz w:val="20"/>
                <w:szCs w:val="20"/>
              </w:rPr>
              <w:t>Social Studies Practices</w:t>
            </w:r>
            <w:r w:rsidRPr="00251BDF">
              <w:rPr>
                <w:rFonts w:cs="Open Sans"/>
                <w:sz w:val="20"/>
                <w:szCs w:val="20"/>
              </w:rPr>
              <w:t xml:space="preserve"> at the level articulated within the standards.</w:t>
            </w:r>
          </w:p>
        </w:tc>
      </w:tr>
      <w:tr w:rsidR="007A5307" w:rsidRPr="00E86DC6" w14:paraId="4EE035B0" w14:textId="77777777" w:rsidTr="00557E2D">
        <w:tc>
          <w:tcPr>
            <w:tcW w:w="6933" w:type="dxa"/>
            <w:gridSpan w:val="2"/>
            <w:shd w:val="clear" w:color="auto" w:fill="F2F2F2" w:themeFill="background1" w:themeFillShade="F2"/>
          </w:tcPr>
          <w:p w14:paraId="12F5D484" w14:textId="77777777" w:rsidR="000779AE" w:rsidRPr="00E86DC6" w:rsidRDefault="000779AE" w:rsidP="000779AE">
            <w:pPr>
              <w:keepNext/>
              <w:rPr>
                <w:rFonts w:cs="Open Sans"/>
                <w:b/>
                <w:sz w:val="20"/>
                <w:szCs w:val="20"/>
              </w:rPr>
            </w:pPr>
          </w:p>
        </w:tc>
        <w:tc>
          <w:tcPr>
            <w:tcW w:w="900" w:type="dxa"/>
            <w:shd w:val="clear" w:color="auto" w:fill="F2F2F2" w:themeFill="background1" w:themeFillShade="F2"/>
          </w:tcPr>
          <w:p w14:paraId="7BE67862" w14:textId="32470445" w:rsidR="000779AE" w:rsidRPr="00E86DC6" w:rsidRDefault="007A5307" w:rsidP="007A5307">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53A53CCA" w14:textId="697B9279" w:rsidR="000779AE" w:rsidRPr="00E86DC6" w:rsidRDefault="007A5307" w:rsidP="000779AE">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519EE86" w14:textId="32FEEBCB" w:rsidR="000779AE" w:rsidRPr="00E86DC6" w:rsidRDefault="007A5307" w:rsidP="00197C03">
            <w:pPr>
              <w:keepNext/>
              <w:rPr>
                <w:rFonts w:cs="Open Sans"/>
                <w:b/>
                <w:sz w:val="20"/>
                <w:szCs w:val="20"/>
              </w:rPr>
            </w:pPr>
            <w:r w:rsidRPr="00E86DC6">
              <w:rPr>
                <w:rFonts w:cs="Open Sans"/>
                <w:b/>
                <w:sz w:val="20"/>
                <w:szCs w:val="20"/>
              </w:rPr>
              <w:t>* Evidence of extraneous</w:t>
            </w:r>
            <w:r w:rsidR="00197C03">
              <w:rPr>
                <w:rFonts w:cs="Open Sans"/>
                <w:b/>
                <w:sz w:val="20"/>
                <w:szCs w:val="20"/>
              </w:rPr>
              <w:t xml:space="preserve"> or</w:t>
            </w:r>
            <w:r w:rsidR="00C53C4B">
              <w:rPr>
                <w:rFonts w:cs="Open Sans"/>
                <w:b/>
                <w:sz w:val="20"/>
                <w:szCs w:val="20"/>
              </w:rPr>
              <w:t xml:space="preserve"> inaccurate </w:t>
            </w:r>
            <w:r w:rsidRPr="00E86DC6">
              <w:rPr>
                <w:rFonts w:cs="Open Sans"/>
                <w:b/>
                <w:sz w:val="20"/>
                <w:szCs w:val="20"/>
              </w:rPr>
              <w:t>materials</w:t>
            </w:r>
          </w:p>
        </w:tc>
      </w:tr>
      <w:tr w:rsidR="007A5307" w:rsidRPr="00E86DC6" w14:paraId="02A7579D" w14:textId="77777777" w:rsidTr="00557E2D">
        <w:trPr>
          <w:trHeight w:val="864"/>
        </w:trPr>
        <w:tc>
          <w:tcPr>
            <w:tcW w:w="6933" w:type="dxa"/>
            <w:gridSpan w:val="2"/>
            <w:vAlign w:val="center"/>
          </w:tcPr>
          <w:p w14:paraId="0A7884D2" w14:textId="6B2A5175" w:rsidR="000779AE" w:rsidRPr="00E86DC6" w:rsidRDefault="000779AE" w:rsidP="00C53C4B">
            <w:pPr>
              <w:keepNext/>
              <w:rPr>
                <w:rFonts w:cs="Open Sans"/>
                <w:sz w:val="20"/>
                <w:szCs w:val="20"/>
              </w:rPr>
            </w:pPr>
            <w:r w:rsidRPr="00E86DC6">
              <w:rPr>
                <w:rFonts w:cs="Open Sans"/>
                <w:sz w:val="20"/>
                <w:szCs w:val="20"/>
              </w:rPr>
              <w:t>Materials focus on the grade level standards (i.e., do</w:t>
            </w:r>
            <w:r w:rsidR="001A659E">
              <w:rPr>
                <w:rFonts w:cs="Open Sans"/>
                <w:sz w:val="20"/>
                <w:szCs w:val="20"/>
              </w:rPr>
              <w:t>es</w:t>
            </w:r>
            <w:r w:rsidRPr="00E86DC6">
              <w:rPr>
                <w:rFonts w:cs="Open Sans"/>
                <w:sz w:val="20"/>
                <w:szCs w:val="20"/>
              </w:rPr>
              <w:t xml:space="preserve"> not include information </w:t>
            </w:r>
            <w:r w:rsidR="00D16C39">
              <w:rPr>
                <w:rFonts w:cs="Open Sans"/>
                <w:sz w:val="20"/>
                <w:szCs w:val="20"/>
              </w:rPr>
              <w:t xml:space="preserve">from </w:t>
            </w:r>
            <w:r w:rsidRPr="00E86DC6">
              <w:rPr>
                <w:rFonts w:cs="Open Sans"/>
                <w:sz w:val="20"/>
                <w:szCs w:val="20"/>
              </w:rPr>
              <w:t xml:space="preserve">outside of the </w:t>
            </w:r>
            <w:r w:rsidR="00C53C4B">
              <w:rPr>
                <w:rFonts w:cs="Open Sans"/>
                <w:sz w:val="20"/>
                <w:szCs w:val="20"/>
              </w:rPr>
              <w:t>scope of the grade level standards</w:t>
            </w:r>
            <w:r w:rsidRPr="00E86DC6">
              <w:rPr>
                <w:rFonts w:cs="Open Sans"/>
                <w:sz w:val="20"/>
                <w:szCs w:val="20"/>
              </w:rPr>
              <w:t xml:space="preserve"> or </w:t>
            </w:r>
            <w:r w:rsidR="00D16C39">
              <w:rPr>
                <w:rFonts w:cs="Open Sans"/>
                <w:sz w:val="20"/>
                <w:szCs w:val="20"/>
              </w:rPr>
              <w:t xml:space="preserve">use </w:t>
            </w:r>
            <w:r w:rsidRPr="00E86DC6">
              <w:rPr>
                <w:rFonts w:cs="Open Sans"/>
                <w:sz w:val="20"/>
                <w:szCs w:val="20"/>
              </w:rPr>
              <w:t>disconnected facts and details).</w:t>
            </w:r>
          </w:p>
        </w:tc>
        <w:tc>
          <w:tcPr>
            <w:tcW w:w="900" w:type="dxa"/>
          </w:tcPr>
          <w:p w14:paraId="4C8C24A2" w14:textId="77777777" w:rsidR="000779AE" w:rsidRPr="00E86DC6" w:rsidRDefault="000779AE" w:rsidP="000779AE">
            <w:pPr>
              <w:keepNext/>
              <w:rPr>
                <w:rFonts w:cs="Open Sans"/>
                <w:b/>
                <w:sz w:val="20"/>
                <w:szCs w:val="20"/>
              </w:rPr>
            </w:pPr>
          </w:p>
        </w:tc>
        <w:tc>
          <w:tcPr>
            <w:tcW w:w="900" w:type="dxa"/>
          </w:tcPr>
          <w:p w14:paraId="37664B78" w14:textId="77777777" w:rsidR="000779AE" w:rsidRPr="00E86DC6" w:rsidRDefault="000779AE" w:rsidP="000779AE">
            <w:pPr>
              <w:keepNext/>
              <w:rPr>
                <w:rFonts w:cs="Open Sans"/>
                <w:b/>
                <w:sz w:val="20"/>
                <w:szCs w:val="20"/>
              </w:rPr>
            </w:pPr>
          </w:p>
        </w:tc>
        <w:tc>
          <w:tcPr>
            <w:tcW w:w="5665" w:type="dxa"/>
          </w:tcPr>
          <w:p w14:paraId="6A6A14A8" w14:textId="77777777" w:rsidR="000779AE" w:rsidRPr="00E86DC6" w:rsidRDefault="000779AE" w:rsidP="000779AE">
            <w:pPr>
              <w:keepNext/>
              <w:rPr>
                <w:rFonts w:cs="Open Sans"/>
                <w:b/>
                <w:sz w:val="20"/>
                <w:szCs w:val="20"/>
              </w:rPr>
            </w:pPr>
          </w:p>
        </w:tc>
      </w:tr>
      <w:tr w:rsidR="007A5307" w:rsidRPr="00E86DC6" w14:paraId="022373FD" w14:textId="77777777" w:rsidTr="00557E2D">
        <w:trPr>
          <w:trHeight w:val="864"/>
        </w:trPr>
        <w:tc>
          <w:tcPr>
            <w:tcW w:w="6933" w:type="dxa"/>
            <w:gridSpan w:val="2"/>
            <w:vAlign w:val="center"/>
          </w:tcPr>
          <w:p w14:paraId="68D8C8B2" w14:textId="371EAE86" w:rsidR="000779AE" w:rsidRPr="00E86DC6" w:rsidRDefault="000779AE" w:rsidP="00D71B35">
            <w:pPr>
              <w:keepNext/>
              <w:rPr>
                <w:rFonts w:cs="Open Sans"/>
                <w:sz w:val="20"/>
                <w:szCs w:val="20"/>
              </w:rPr>
            </w:pPr>
            <w:r w:rsidRPr="00E86DC6">
              <w:rPr>
                <w:rFonts w:cs="Open Sans"/>
                <w:sz w:val="20"/>
                <w:szCs w:val="20"/>
              </w:rPr>
              <w:t>Materials are accurate and grade level appropriate.</w:t>
            </w:r>
          </w:p>
        </w:tc>
        <w:tc>
          <w:tcPr>
            <w:tcW w:w="900" w:type="dxa"/>
          </w:tcPr>
          <w:p w14:paraId="5F984A61" w14:textId="77777777" w:rsidR="000779AE" w:rsidRPr="00E86DC6" w:rsidRDefault="000779AE" w:rsidP="000779AE">
            <w:pPr>
              <w:keepNext/>
              <w:rPr>
                <w:rFonts w:cs="Open Sans"/>
                <w:b/>
                <w:sz w:val="20"/>
                <w:szCs w:val="20"/>
              </w:rPr>
            </w:pPr>
          </w:p>
        </w:tc>
        <w:tc>
          <w:tcPr>
            <w:tcW w:w="900" w:type="dxa"/>
          </w:tcPr>
          <w:p w14:paraId="706A436D" w14:textId="77777777" w:rsidR="000779AE" w:rsidRPr="00E86DC6" w:rsidRDefault="000779AE" w:rsidP="000779AE">
            <w:pPr>
              <w:keepNext/>
              <w:rPr>
                <w:rFonts w:cs="Open Sans"/>
                <w:b/>
                <w:sz w:val="20"/>
                <w:szCs w:val="20"/>
              </w:rPr>
            </w:pPr>
          </w:p>
        </w:tc>
        <w:tc>
          <w:tcPr>
            <w:tcW w:w="5665" w:type="dxa"/>
          </w:tcPr>
          <w:p w14:paraId="37A9A4C9" w14:textId="77777777" w:rsidR="000779AE" w:rsidRPr="00E86DC6" w:rsidRDefault="000779AE" w:rsidP="000779AE">
            <w:pPr>
              <w:keepNext/>
              <w:rPr>
                <w:rFonts w:cs="Open Sans"/>
                <w:b/>
                <w:sz w:val="20"/>
                <w:szCs w:val="20"/>
              </w:rPr>
            </w:pPr>
          </w:p>
        </w:tc>
      </w:tr>
      <w:tr w:rsidR="009D39A5" w:rsidRPr="00E86DC6" w14:paraId="1F26500B" w14:textId="77777777" w:rsidTr="00557E2D">
        <w:trPr>
          <w:trHeight w:val="864"/>
        </w:trPr>
        <w:tc>
          <w:tcPr>
            <w:tcW w:w="14398" w:type="dxa"/>
            <w:gridSpan w:val="5"/>
            <w:shd w:val="clear" w:color="auto" w:fill="D9D9D9" w:themeFill="background1" w:themeFillShade="D9"/>
            <w:vAlign w:val="center"/>
          </w:tcPr>
          <w:p w14:paraId="06C06D1B" w14:textId="64C223F9" w:rsidR="009D39A5" w:rsidRPr="00557E2D" w:rsidRDefault="009D39A5" w:rsidP="00197C03">
            <w:pPr>
              <w:keepNext/>
              <w:rPr>
                <w:rFonts w:cs="Open Sans"/>
                <w:b/>
                <w:i/>
                <w:sz w:val="20"/>
                <w:szCs w:val="20"/>
              </w:rPr>
            </w:pPr>
            <w:r w:rsidRPr="00AD7A31">
              <w:rPr>
                <w:rFonts w:cs="Open Sans"/>
                <w:b/>
                <w:i/>
                <w:sz w:val="20"/>
                <w:szCs w:val="20"/>
                <w:highlight w:val="yellow"/>
              </w:rPr>
              <w:t xml:space="preserve">Part C. </w:t>
            </w:r>
            <w:r w:rsidR="00197C03" w:rsidRPr="00AD7A31">
              <w:rPr>
                <w:rFonts w:cs="Open Sans"/>
                <w:b/>
                <w:i/>
                <w:sz w:val="20"/>
                <w:szCs w:val="20"/>
                <w:highlight w:val="yellow"/>
              </w:rPr>
              <w:t>Content Strands</w:t>
            </w:r>
            <w:r w:rsidRPr="00AD7A31">
              <w:rPr>
                <w:rFonts w:cs="Open Sans"/>
                <w:sz w:val="20"/>
                <w:szCs w:val="20"/>
                <w:highlight w:val="yellow"/>
              </w:rPr>
              <w:t xml:space="preserve">: </w:t>
            </w:r>
            <w:r w:rsidR="00E60FCE" w:rsidRPr="00AD7A31">
              <w:rPr>
                <w:rFonts w:cs="Open Sans"/>
                <w:sz w:val="20"/>
                <w:szCs w:val="20"/>
                <w:highlight w:val="yellow"/>
              </w:rPr>
              <w:t xml:space="preserve"> Su</w:t>
            </w:r>
            <w:r w:rsidR="00E60FCE" w:rsidRPr="00CD04B8">
              <w:rPr>
                <w:rFonts w:cs="Open Sans"/>
                <w:sz w:val="20"/>
                <w:szCs w:val="20"/>
                <w:highlight w:val="yellow"/>
              </w:rPr>
              <w:t>pports the use of the content topics found within the Tennessee State Standards through the integration of the content strands.  The content strands are focused on the seven disciplines of social studies and represent a way of categorizing knowledge about the human experience.  The content strands help to organize the various themes of social studies instruction at age-appropriate levels. The content strands should be used within instructional materials to show the interconnectedness of the content strands with each other.</w:t>
            </w:r>
          </w:p>
        </w:tc>
      </w:tr>
      <w:tr w:rsidR="00B22756" w:rsidRPr="00E86DC6" w14:paraId="220C55B9" w14:textId="77777777" w:rsidTr="00B22756">
        <w:trPr>
          <w:trHeight w:val="527"/>
        </w:trPr>
        <w:tc>
          <w:tcPr>
            <w:tcW w:w="1540" w:type="dxa"/>
            <w:shd w:val="clear" w:color="auto" w:fill="F2F2F2" w:themeFill="background1" w:themeFillShade="F2"/>
          </w:tcPr>
          <w:p w14:paraId="69372F4E" w14:textId="01D75761" w:rsidR="00B22756" w:rsidRPr="00B22756" w:rsidRDefault="00B22756" w:rsidP="009D39A5">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36F10771" w14:textId="424F2468" w:rsidR="00B22756" w:rsidRPr="00B22756" w:rsidRDefault="00B22756" w:rsidP="009D39A5">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57B75D1B" w14:textId="086D6C0B" w:rsidR="00B22756" w:rsidRPr="00E86DC6" w:rsidRDefault="00B22756" w:rsidP="009D39A5">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307BB398" w14:textId="68D6AA13" w:rsidR="00B22756" w:rsidRPr="00E86DC6" w:rsidRDefault="00B22756" w:rsidP="009D39A5">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5460D65B" w14:textId="5548004E" w:rsidR="00B22756" w:rsidRPr="00E86DC6" w:rsidRDefault="00B22756" w:rsidP="003B3BA2">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557E2D" w:rsidRPr="00E86DC6" w14:paraId="21EBB72C" w14:textId="77777777" w:rsidTr="00B22756">
        <w:trPr>
          <w:trHeight w:val="720"/>
        </w:trPr>
        <w:tc>
          <w:tcPr>
            <w:tcW w:w="1540" w:type="dxa"/>
            <w:vMerge w:val="restart"/>
            <w:shd w:val="clear" w:color="auto" w:fill="FFFFFF" w:themeFill="background1"/>
            <w:vAlign w:val="center"/>
          </w:tcPr>
          <w:p w14:paraId="79F5CFFA" w14:textId="68712B01" w:rsidR="00557E2D" w:rsidRPr="003B3BA2" w:rsidRDefault="00557E2D" w:rsidP="009D39A5">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65EDB299" w14:textId="6CC8B23C" w:rsidR="00557E2D" w:rsidRPr="003B3BA2" w:rsidRDefault="00557E2D" w:rsidP="00557E2D">
            <w:pPr>
              <w:keepNext/>
              <w:rPr>
                <w:rFonts w:cs="Open Sans"/>
                <w:b/>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tc>
        <w:tc>
          <w:tcPr>
            <w:tcW w:w="900" w:type="dxa"/>
            <w:shd w:val="clear" w:color="auto" w:fill="FFFFFF" w:themeFill="background1"/>
            <w:vAlign w:val="center"/>
          </w:tcPr>
          <w:p w14:paraId="6AE97311" w14:textId="77777777" w:rsidR="00557E2D" w:rsidRPr="00E86DC6" w:rsidRDefault="00557E2D" w:rsidP="009D39A5">
            <w:pPr>
              <w:keepNext/>
              <w:rPr>
                <w:rFonts w:cs="Open Sans"/>
                <w:b/>
                <w:i/>
                <w:sz w:val="20"/>
                <w:szCs w:val="20"/>
              </w:rPr>
            </w:pPr>
          </w:p>
        </w:tc>
        <w:tc>
          <w:tcPr>
            <w:tcW w:w="900" w:type="dxa"/>
            <w:shd w:val="clear" w:color="auto" w:fill="FFFFFF" w:themeFill="background1"/>
            <w:vAlign w:val="center"/>
          </w:tcPr>
          <w:p w14:paraId="18F04B10"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557C7044" w14:textId="77777777" w:rsidR="00557E2D" w:rsidRPr="00E86DC6" w:rsidRDefault="00557E2D" w:rsidP="009D39A5">
            <w:pPr>
              <w:keepNext/>
              <w:rPr>
                <w:rFonts w:cs="Open Sans"/>
                <w:b/>
                <w:i/>
                <w:sz w:val="20"/>
                <w:szCs w:val="20"/>
              </w:rPr>
            </w:pPr>
          </w:p>
        </w:tc>
      </w:tr>
      <w:tr w:rsidR="00557E2D" w:rsidRPr="00E86DC6" w14:paraId="6D08B734" w14:textId="77777777" w:rsidTr="00B22756">
        <w:trPr>
          <w:trHeight w:val="720"/>
        </w:trPr>
        <w:tc>
          <w:tcPr>
            <w:tcW w:w="1540" w:type="dxa"/>
            <w:vMerge/>
            <w:shd w:val="clear" w:color="auto" w:fill="FFFFFF" w:themeFill="background1"/>
            <w:vAlign w:val="center"/>
          </w:tcPr>
          <w:p w14:paraId="15C6CE56" w14:textId="77777777" w:rsidR="00557E2D" w:rsidRPr="003B3BA2" w:rsidRDefault="00557E2D" w:rsidP="009D39A5">
            <w:pPr>
              <w:keepNext/>
              <w:rPr>
                <w:rFonts w:cs="Open Sans"/>
                <w:b/>
                <w:sz w:val="20"/>
                <w:szCs w:val="20"/>
              </w:rPr>
            </w:pPr>
          </w:p>
        </w:tc>
        <w:tc>
          <w:tcPr>
            <w:tcW w:w="5393" w:type="dxa"/>
            <w:shd w:val="clear" w:color="auto" w:fill="FFFFFF" w:themeFill="background1"/>
            <w:vAlign w:val="center"/>
          </w:tcPr>
          <w:p w14:paraId="06E66920" w14:textId="100E4B4E" w:rsidR="00557E2D" w:rsidRPr="003B3BA2" w:rsidRDefault="00557E2D" w:rsidP="00557E2D">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tc>
        <w:tc>
          <w:tcPr>
            <w:tcW w:w="900" w:type="dxa"/>
            <w:shd w:val="clear" w:color="auto" w:fill="FFFFFF" w:themeFill="background1"/>
            <w:vAlign w:val="center"/>
          </w:tcPr>
          <w:p w14:paraId="505BA6B9" w14:textId="77777777" w:rsidR="00557E2D" w:rsidRPr="00E86DC6" w:rsidRDefault="00557E2D" w:rsidP="009D39A5">
            <w:pPr>
              <w:keepNext/>
              <w:rPr>
                <w:rFonts w:cs="Open Sans"/>
                <w:b/>
                <w:i/>
                <w:sz w:val="20"/>
                <w:szCs w:val="20"/>
              </w:rPr>
            </w:pPr>
          </w:p>
        </w:tc>
        <w:tc>
          <w:tcPr>
            <w:tcW w:w="900" w:type="dxa"/>
            <w:shd w:val="clear" w:color="auto" w:fill="FFFFFF" w:themeFill="background1"/>
            <w:vAlign w:val="center"/>
          </w:tcPr>
          <w:p w14:paraId="6717E697"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1AF61177" w14:textId="77777777" w:rsidR="00557E2D" w:rsidRPr="00E86DC6" w:rsidRDefault="00557E2D" w:rsidP="009D39A5">
            <w:pPr>
              <w:keepNext/>
              <w:rPr>
                <w:rFonts w:cs="Open Sans"/>
                <w:b/>
                <w:i/>
                <w:sz w:val="20"/>
                <w:szCs w:val="20"/>
              </w:rPr>
            </w:pPr>
          </w:p>
        </w:tc>
      </w:tr>
      <w:tr w:rsidR="00557E2D" w:rsidRPr="00E86DC6" w14:paraId="391B8B50" w14:textId="77777777" w:rsidTr="00B22756">
        <w:trPr>
          <w:trHeight w:val="720"/>
        </w:trPr>
        <w:tc>
          <w:tcPr>
            <w:tcW w:w="1540" w:type="dxa"/>
            <w:vMerge w:val="restart"/>
            <w:shd w:val="clear" w:color="auto" w:fill="FFFFFF" w:themeFill="background1"/>
            <w:vAlign w:val="center"/>
          </w:tcPr>
          <w:p w14:paraId="14AA75A9" w14:textId="25E04235" w:rsidR="00557E2D" w:rsidRPr="00E86DC6" w:rsidRDefault="00557E2D" w:rsidP="00557E2D">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5D05FD34" w14:textId="1526CDFE" w:rsidR="00557E2D" w:rsidRPr="00557E2D" w:rsidRDefault="00557E2D" w:rsidP="009D39A5">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14:paraId="49CF94C6" w14:textId="77777777" w:rsidR="00557E2D" w:rsidRPr="00E86DC6" w:rsidRDefault="00557E2D" w:rsidP="009D39A5">
            <w:pPr>
              <w:keepNext/>
              <w:rPr>
                <w:rFonts w:cs="Open Sans"/>
                <w:b/>
                <w:i/>
                <w:sz w:val="20"/>
                <w:szCs w:val="20"/>
              </w:rPr>
            </w:pPr>
          </w:p>
        </w:tc>
        <w:tc>
          <w:tcPr>
            <w:tcW w:w="900" w:type="dxa"/>
            <w:shd w:val="clear" w:color="auto" w:fill="FFFFFF" w:themeFill="background1"/>
            <w:vAlign w:val="center"/>
          </w:tcPr>
          <w:p w14:paraId="3B8B4473"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68CDC56B" w14:textId="77777777" w:rsidR="00557E2D" w:rsidRPr="00E86DC6" w:rsidRDefault="00557E2D" w:rsidP="009D39A5">
            <w:pPr>
              <w:keepNext/>
              <w:rPr>
                <w:rFonts w:cs="Open Sans"/>
                <w:b/>
                <w:i/>
                <w:sz w:val="20"/>
                <w:szCs w:val="20"/>
              </w:rPr>
            </w:pPr>
          </w:p>
        </w:tc>
      </w:tr>
      <w:tr w:rsidR="00557E2D" w:rsidRPr="00E86DC6" w14:paraId="08002D0D" w14:textId="77777777" w:rsidTr="00B22756">
        <w:trPr>
          <w:trHeight w:val="720"/>
        </w:trPr>
        <w:tc>
          <w:tcPr>
            <w:tcW w:w="1540" w:type="dxa"/>
            <w:vMerge/>
            <w:shd w:val="clear" w:color="auto" w:fill="FFFFFF" w:themeFill="background1"/>
            <w:vAlign w:val="center"/>
          </w:tcPr>
          <w:p w14:paraId="5EE6C6E6"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56693F2B" w14:textId="0E947606" w:rsidR="00557E2D" w:rsidRDefault="00557E2D" w:rsidP="009D39A5">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14:paraId="1EA937C1" w14:textId="77777777" w:rsidR="00557E2D" w:rsidRPr="00E86DC6" w:rsidRDefault="00557E2D" w:rsidP="009D39A5">
            <w:pPr>
              <w:keepNext/>
              <w:rPr>
                <w:rFonts w:cs="Open Sans"/>
                <w:b/>
                <w:i/>
                <w:sz w:val="20"/>
                <w:szCs w:val="20"/>
              </w:rPr>
            </w:pPr>
          </w:p>
        </w:tc>
        <w:tc>
          <w:tcPr>
            <w:tcW w:w="900" w:type="dxa"/>
            <w:shd w:val="clear" w:color="auto" w:fill="FFFFFF" w:themeFill="background1"/>
            <w:vAlign w:val="center"/>
          </w:tcPr>
          <w:p w14:paraId="5CCCA680"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321C6FF7" w14:textId="77777777" w:rsidR="00557E2D" w:rsidRPr="00E86DC6" w:rsidRDefault="00557E2D" w:rsidP="009D39A5">
            <w:pPr>
              <w:keepNext/>
              <w:rPr>
                <w:rFonts w:cs="Open Sans"/>
                <w:b/>
                <w:i/>
                <w:sz w:val="20"/>
                <w:szCs w:val="20"/>
              </w:rPr>
            </w:pPr>
          </w:p>
        </w:tc>
      </w:tr>
      <w:tr w:rsidR="00557E2D" w:rsidRPr="00E86DC6" w14:paraId="44007E4C" w14:textId="77777777" w:rsidTr="00B22756">
        <w:trPr>
          <w:trHeight w:val="720"/>
        </w:trPr>
        <w:tc>
          <w:tcPr>
            <w:tcW w:w="1540" w:type="dxa"/>
            <w:vMerge w:val="restart"/>
            <w:shd w:val="clear" w:color="auto" w:fill="FFFFFF" w:themeFill="background1"/>
            <w:vAlign w:val="center"/>
          </w:tcPr>
          <w:p w14:paraId="0734C46E" w14:textId="5019DA1E" w:rsidR="00557E2D" w:rsidRPr="00E86DC6" w:rsidRDefault="00557E2D" w:rsidP="00557E2D">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56481006" w14:textId="060715DD" w:rsidR="00557E2D" w:rsidRPr="00557E2D" w:rsidRDefault="00557E2D" w:rsidP="00557E2D">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tc>
        <w:tc>
          <w:tcPr>
            <w:tcW w:w="900" w:type="dxa"/>
            <w:shd w:val="clear" w:color="auto" w:fill="FFFFFF" w:themeFill="background1"/>
            <w:vAlign w:val="center"/>
          </w:tcPr>
          <w:p w14:paraId="259BA5AD" w14:textId="77777777" w:rsidR="00557E2D" w:rsidRPr="00E86DC6" w:rsidRDefault="00557E2D" w:rsidP="009D39A5">
            <w:pPr>
              <w:keepNext/>
              <w:rPr>
                <w:rFonts w:cs="Open Sans"/>
                <w:b/>
                <w:i/>
                <w:sz w:val="20"/>
                <w:szCs w:val="20"/>
              </w:rPr>
            </w:pPr>
          </w:p>
        </w:tc>
        <w:tc>
          <w:tcPr>
            <w:tcW w:w="900" w:type="dxa"/>
            <w:shd w:val="clear" w:color="auto" w:fill="FFFFFF" w:themeFill="background1"/>
            <w:vAlign w:val="center"/>
          </w:tcPr>
          <w:p w14:paraId="5F2F9C1D"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4084DC34" w14:textId="77777777" w:rsidR="00557E2D" w:rsidRPr="00E86DC6" w:rsidRDefault="00557E2D" w:rsidP="009D39A5">
            <w:pPr>
              <w:keepNext/>
              <w:rPr>
                <w:rFonts w:cs="Open Sans"/>
                <w:b/>
                <w:i/>
                <w:sz w:val="20"/>
                <w:szCs w:val="20"/>
              </w:rPr>
            </w:pPr>
          </w:p>
        </w:tc>
      </w:tr>
      <w:tr w:rsidR="00557E2D" w:rsidRPr="00E86DC6" w14:paraId="0F77C290" w14:textId="77777777" w:rsidTr="00B22756">
        <w:trPr>
          <w:trHeight w:val="720"/>
        </w:trPr>
        <w:tc>
          <w:tcPr>
            <w:tcW w:w="1540" w:type="dxa"/>
            <w:vMerge/>
            <w:shd w:val="clear" w:color="auto" w:fill="FFFFFF" w:themeFill="background1"/>
            <w:vAlign w:val="center"/>
          </w:tcPr>
          <w:p w14:paraId="5B8204BF"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25FCFA31" w14:textId="2DECEA33" w:rsidR="00557E2D" w:rsidRDefault="00557E2D" w:rsidP="00557E2D">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tc>
        <w:tc>
          <w:tcPr>
            <w:tcW w:w="900" w:type="dxa"/>
            <w:shd w:val="clear" w:color="auto" w:fill="FFFFFF" w:themeFill="background1"/>
            <w:vAlign w:val="center"/>
          </w:tcPr>
          <w:p w14:paraId="7516F3C1" w14:textId="77777777" w:rsidR="00557E2D" w:rsidRPr="00E86DC6" w:rsidRDefault="00557E2D" w:rsidP="009D39A5">
            <w:pPr>
              <w:keepNext/>
              <w:rPr>
                <w:rFonts w:cs="Open Sans"/>
                <w:b/>
                <w:i/>
                <w:sz w:val="20"/>
                <w:szCs w:val="20"/>
              </w:rPr>
            </w:pPr>
          </w:p>
        </w:tc>
        <w:tc>
          <w:tcPr>
            <w:tcW w:w="900" w:type="dxa"/>
            <w:shd w:val="clear" w:color="auto" w:fill="FFFFFF" w:themeFill="background1"/>
            <w:vAlign w:val="center"/>
          </w:tcPr>
          <w:p w14:paraId="0C9217AC"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5BA2CBF8" w14:textId="77777777" w:rsidR="00557E2D" w:rsidRPr="00E86DC6" w:rsidRDefault="00557E2D" w:rsidP="009D39A5">
            <w:pPr>
              <w:keepNext/>
              <w:rPr>
                <w:rFonts w:cs="Open Sans"/>
                <w:b/>
                <w:i/>
                <w:sz w:val="20"/>
                <w:szCs w:val="20"/>
              </w:rPr>
            </w:pPr>
          </w:p>
        </w:tc>
      </w:tr>
      <w:tr w:rsidR="00557E2D" w:rsidRPr="00E86DC6" w14:paraId="37BFE114" w14:textId="77777777" w:rsidTr="00B22756">
        <w:trPr>
          <w:trHeight w:val="720"/>
        </w:trPr>
        <w:tc>
          <w:tcPr>
            <w:tcW w:w="1540" w:type="dxa"/>
            <w:vMerge/>
            <w:shd w:val="clear" w:color="auto" w:fill="FFFFFF" w:themeFill="background1"/>
            <w:vAlign w:val="center"/>
          </w:tcPr>
          <w:p w14:paraId="006FBD26"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59B7FC12" w14:textId="3D553399" w:rsidR="00557E2D" w:rsidRDefault="00557E2D" w:rsidP="009D39A5">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tc>
        <w:tc>
          <w:tcPr>
            <w:tcW w:w="900" w:type="dxa"/>
            <w:shd w:val="clear" w:color="auto" w:fill="FFFFFF" w:themeFill="background1"/>
            <w:vAlign w:val="center"/>
          </w:tcPr>
          <w:p w14:paraId="024E3142" w14:textId="77777777" w:rsidR="00557E2D" w:rsidRPr="00E86DC6" w:rsidRDefault="00557E2D" w:rsidP="009D39A5">
            <w:pPr>
              <w:keepNext/>
              <w:rPr>
                <w:rFonts w:cs="Open Sans"/>
                <w:b/>
                <w:i/>
                <w:sz w:val="20"/>
                <w:szCs w:val="20"/>
              </w:rPr>
            </w:pPr>
          </w:p>
        </w:tc>
        <w:tc>
          <w:tcPr>
            <w:tcW w:w="900" w:type="dxa"/>
            <w:shd w:val="clear" w:color="auto" w:fill="FFFFFF" w:themeFill="background1"/>
            <w:vAlign w:val="center"/>
          </w:tcPr>
          <w:p w14:paraId="0CC47371"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678D6DF3" w14:textId="77777777" w:rsidR="00557E2D" w:rsidRPr="00E86DC6" w:rsidRDefault="00557E2D" w:rsidP="009D39A5">
            <w:pPr>
              <w:keepNext/>
              <w:rPr>
                <w:rFonts w:cs="Open Sans"/>
                <w:b/>
                <w:i/>
                <w:sz w:val="20"/>
                <w:szCs w:val="20"/>
              </w:rPr>
            </w:pPr>
          </w:p>
        </w:tc>
      </w:tr>
      <w:tr w:rsidR="009732B0" w:rsidRPr="00E86DC6" w14:paraId="471061F7" w14:textId="77777777" w:rsidTr="009732B0">
        <w:trPr>
          <w:trHeight w:val="1127"/>
        </w:trPr>
        <w:tc>
          <w:tcPr>
            <w:tcW w:w="1540" w:type="dxa"/>
            <w:shd w:val="clear" w:color="auto" w:fill="FFFFFF" w:themeFill="background1"/>
            <w:vAlign w:val="center"/>
          </w:tcPr>
          <w:p w14:paraId="24090DB4" w14:textId="0AD192AF" w:rsidR="009732B0" w:rsidRDefault="009732B0" w:rsidP="00557E2D">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1E60ACF0" w14:textId="23ABC8A6" w:rsidR="009732B0" w:rsidRDefault="009732B0" w:rsidP="009732B0">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tc>
        <w:tc>
          <w:tcPr>
            <w:tcW w:w="900" w:type="dxa"/>
            <w:shd w:val="clear" w:color="auto" w:fill="FFFFFF" w:themeFill="background1"/>
            <w:vAlign w:val="center"/>
          </w:tcPr>
          <w:p w14:paraId="7DD72935" w14:textId="77777777" w:rsidR="009732B0" w:rsidRPr="00E86DC6" w:rsidRDefault="009732B0" w:rsidP="009D39A5">
            <w:pPr>
              <w:keepNext/>
              <w:rPr>
                <w:rFonts w:cs="Open Sans"/>
                <w:b/>
                <w:i/>
                <w:sz w:val="20"/>
                <w:szCs w:val="20"/>
              </w:rPr>
            </w:pPr>
          </w:p>
        </w:tc>
        <w:tc>
          <w:tcPr>
            <w:tcW w:w="900" w:type="dxa"/>
            <w:shd w:val="clear" w:color="auto" w:fill="FFFFFF" w:themeFill="background1"/>
            <w:vAlign w:val="center"/>
          </w:tcPr>
          <w:p w14:paraId="4254E089" w14:textId="77777777" w:rsidR="009732B0" w:rsidRPr="00E86DC6" w:rsidRDefault="009732B0" w:rsidP="009D39A5">
            <w:pPr>
              <w:keepNext/>
              <w:rPr>
                <w:rFonts w:cs="Open Sans"/>
                <w:b/>
                <w:i/>
                <w:sz w:val="20"/>
                <w:szCs w:val="20"/>
              </w:rPr>
            </w:pPr>
          </w:p>
        </w:tc>
        <w:tc>
          <w:tcPr>
            <w:tcW w:w="5665" w:type="dxa"/>
            <w:shd w:val="clear" w:color="auto" w:fill="FFFFFF" w:themeFill="background1"/>
            <w:vAlign w:val="center"/>
          </w:tcPr>
          <w:p w14:paraId="4D36B6D2" w14:textId="77777777" w:rsidR="009732B0" w:rsidRPr="00E86DC6" w:rsidRDefault="009732B0" w:rsidP="009D39A5">
            <w:pPr>
              <w:keepNext/>
              <w:rPr>
                <w:rFonts w:cs="Open Sans"/>
                <w:b/>
                <w:i/>
                <w:sz w:val="20"/>
                <w:szCs w:val="20"/>
              </w:rPr>
            </w:pPr>
          </w:p>
        </w:tc>
      </w:tr>
      <w:tr w:rsidR="00E31C25" w:rsidRPr="00E86DC6" w14:paraId="3453B29B" w14:textId="77777777" w:rsidTr="00B22756">
        <w:trPr>
          <w:trHeight w:val="720"/>
        </w:trPr>
        <w:tc>
          <w:tcPr>
            <w:tcW w:w="1540" w:type="dxa"/>
            <w:vMerge w:val="restart"/>
            <w:shd w:val="clear" w:color="auto" w:fill="FFFFFF" w:themeFill="background1"/>
            <w:vAlign w:val="center"/>
          </w:tcPr>
          <w:p w14:paraId="5CCC7636" w14:textId="6A890653" w:rsidR="00E31C25" w:rsidRPr="00E86DC6" w:rsidRDefault="00E31C25" w:rsidP="00557E2D">
            <w:pPr>
              <w:keepNext/>
              <w:rPr>
                <w:rFonts w:cs="Open Sans"/>
                <w:i/>
                <w:sz w:val="20"/>
                <w:szCs w:val="20"/>
              </w:rPr>
            </w:pPr>
            <w:r w:rsidRPr="003B3BA2">
              <w:rPr>
                <w:rFonts w:cs="Open Sans"/>
                <w:b/>
                <w:sz w:val="20"/>
                <w:szCs w:val="20"/>
              </w:rPr>
              <w:t xml:space="preserve">Politics </w:t>
            </w:r>
            <w:r>
              <w:rPr>
                <w:rFonts w:cs="Open Sans"/>
                <w:b/>
                <w:sz w:val="20"/>
                <w:szCs w:val="20"/>
              </w:rPr>
              <w:t>(Politics/ Government)</w:t>
            </w:r>
          </w:p>
        </w:tc>
        <w:tc>
          <w:tcPr>
            <w:tcW w:w="5393" w:type="dxa"/>
            <w:shd w:val="clear" w:color="auto" w:fill="FFFFFF" w:themeFill="background1"/>
            <w:vAlign w:val="center"/>
          </w:tcPr>
          <w:p w14:paraId="0400FB38" w14:textId="3263D6A5" w:rsidR="00E31C25" w:rsidRPr="00E86DC6" w:rsidRDefault="00E31C25" w:rsidP="00E31C25">
            <w:pPr>
              <w:keepNext/>
              <w:rPr>
                <w:rFonts w:cs="Open Sans"/>
                <w:i/>
                <w:sz w:val="20"/>
                <w:szCs w:val="20"/>
              </w:rPr>
            </w:pPr>
            <w:r>
              <w:rPr>
                <w:rFonts w:cs="Open Sans"/>
                <w:sz w:val="20"/>
                <w:szCs w:val="20"/>
              </w:rPr>
              <w:t>U</w:t>
            </w:r>
            <w:r w:rsidRPr="003B3BA2">
              <w:rPr>
                <w:rFonts w:cs="Open Sans"/>
                <w:sz w:val="20"/>
                <w:szCs w:val="20"/>
              </w:rPr>
              <w:t>se knowledge of the purposes, structures, and processes of political systems at the local, state, national, and international levels</w:t>
            </w:r>
            <w:r>
              <w:rPr>
                <w:rFonts w:cs="Open Sans"/>
                <w:sz w:val="20"/>
                <w:szCs w:val="20"/>
              </w:rPr>
              <w:t xml:space="preserve">. </w:t>
            </w:r>
            <w:r w:rsidRPr="003B3BA2">
              <w:rPr>
                <w:rFonts w:cs="Open Sans"/>
                <w:sz w:val="20"/>
                <w:szCs w:val="20"/>
              </w:rPr>
              <w:t xml:space="preserve"> </w:t>
            </w:r>
          </w:p>
        </w:tc>
        <w:tc>
          <w:tcPr>
            <w:tcW w:w="900" w:type="dxa"/>
            <w:shd w:val="clear" w:color="auto" w:fill="FFFFFF" w:themeFill="background1"/>
            <w:vAlign w:val="center"/>
          </w:tcPr>
          <w:p w14:paraId="34B25475" w14:textId="77777777" w:rsidR="00E31C25" w:rsidRPr="00E86DC6" w:rsidRDefault="00E31C25" w:rsidP="009D39A5">
            <w:pPr>
              <w:keepNext/>
              <w:rPr>
                <w:rFonts w:cs="Open Sans"/>
                <w:b/>
                <w:i/>
                <w:sz w:val="20"/>
                <w:szCs w:val="20"/>
              </w:rPr>
            </w:pPr>
          </w:p>
        </w:tc>
        <w:tc>
          <w:tcPr>
            <w:tcW w:w="900" w:type="dxa"/>
            <w:shd w:val="clear" w:color="auto" w:fill="FFFFFF" w:themeFill="background1"/>
            <w:vAlign w:val="center"/>
          </w:tcPr>
          <w:p w14:paraId="385EE06D"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2AD479DC" w14:textId="77777777" w:rsidR="00E31C25" w:rsidRPr="00E86DC6" w:rsidRDefault="00E31C25" w:rsidP="009D39A5">
            <w:pPr>
              <w:keepNext/>
              <w:rPr>
                <w:rFonts w:cs="Open Sans"/>
                <w:b/>
                <w:i/>
                <w:sz w:val="20"/>
                <w:szCs w:val="20"/>
              </w:rPr>
            </w:pPr>
          </w:p>
        </w:tc>
      </w:tr>
      <w:tr w:rsidR="00E31C25" w:rsidRPr="00E86DC6" w14:paraId="03870099" w14:textId="77777777" w:rsidTr="00B22756">
        <w:trPr>
          <w:trHeight w:val="720"/>
        </w:trPr>
        <w:tc>
          <w:tcPr>
            <w:tcW w:w="1540" w:type="dxa"/>
            <w:vMerge/>
            <w:shd w:val="clear" w:color="auto" w:fill="FFFFFF" w:themeFill="background1"/>
            <w:vAlign w:val="center"/>
          </w:tcPr>
          <w:p w14:paraId="62C869F2" w14:textId="77777777"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3D955928" w14:textId="108A0789" w:rsidR="00E31C25" w:rsidRPr="003B3BA2" w:rsidRDefault="00E31C25" w:rsidP="003B3BA2">
            <w:pPr>
              <w:keepNext/>
              <w:rPr>
                <w:rFonts w:cs="Open Sans"/>
                <w:sz w:val="20"/>
                <w:szCs w:val="20"/>
              </w:rPr>
            </w:pPr>
            <w:r>
              <w:rPr>
                <w:rFonts w:cs="Open Sans"/>
                <w:sz w:val="20"/>
                <w:szCs w:val="20"/>
              </w:rPr>
              <w:t>U</w:t>
            </w:r>
            <w:r w:rsidRPr="003B3BA2">
              <w:rPr>
                <w:rFonts w:cs="Open Sans"/>
                <w:sz w:val="20"/>
                <w:szCs w:val="20"/>
              </w:rPr>
              <w:t>nderstand that people create systems of government as structures of power and authority to provide order, maintain stability, and promote the general welfare.</w:t>
            </w:r>
          </w:p>
        </w:tc>
        <w:tc>
          <w:tcPr>
            <w:tcW w:w="900" w:type="dxa"/>
            <w:shd w:val="clear" w:color="auto" w:fill="FFFFFF" w:themeFill="background1"/>
            <w:vAlign w:val="center"/>
          </w:tcPr>
          <w:p w14:paraId="258A311E" w14:textId="77777777" w:rsidR="00E31C25" w:rsidRPr="00E86DC6" w:rsidRDefault="00E31C25" w:rsidP="009D39A5">
            <w:pPr>
              <w:keepNext/>
              <w:rPr>
                <w:rFonts w:cs="Open Sans"/>
                <w:b/>
                <w:i/>
                <w:sz w:val="20"/>
                <w:szCs w:val="20"/>
              </w:rPr>
            </w:pPr>
          </w:p>
        </w:tc>
        <w:tc>
          <w:tcPr>
            <w:tcW w:w="900" w:type="dxa"/>
            <w:shd w:val="clear" w:color="auto" w:fill="FFFFFF" w:themeFill="background1"/>
            <w:vAlign w:val="center"/>
          </w:tcPr>
          <w:p w14:paraId="418B20B8"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1172FE00" w14:textId="77777777" w:rsidR="00E31C25" w:rsidRPr="00E86DC6" w:rsidRDefault="00E31C25" w:rsidP="009D39A5">
            <w:pPr>
              <w:keepNext/>
              <w:rPr>
                <w:rFonts w:cs="Open Sans"/>
                <w:b/>
                <w:i/>
                <w:sz w:val="20"/>
                <w:szCs w:val="20"/>
              </w:rPr>
            </w:pPr>
          </w:p>
        </w:tc>
      </w:tr>
      <w:tr w:rsidR="00E31C25" w:rsidRPr="00E86DC6" w14:paraId="2FCF9393" w14:textId="77777777" w:rsidTr="00B22756">
        <w:trPr>
          <w:trHeight w:val="720"/>
        </w:trPr>
        <w:tc>
          <w:tcPr>
            <w:tcW w:w="1540" w:type="dxa"/>
            <w:vMerge/>
            <w:shd w:val="clear" w:color="auto" w:fill="FFFFFF" w:themeFill="background1"/>
            <w:vAlign w:val="center"/>
          </w:tcPr>
          <w:p w14:paraId="6D2EA2B4" w14:textId="77777777"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3124CB47" w14:textId="43329A49" w:rsidR="00E31C25" w:rsidRPr="003B3BA2" w:rsidRDefault="00E31C25" w:rsidP="003B3BA2">
            <w:pPr>
              <w:keepNext/>
              <w:rPr>
                <w:rFonts w:cs="Open Sans"/>
                <w:sz w:val="20"/>
                <w:szCs w:val="20"/>
              </w:rPr>
            </w:pPr>
            <w:r>
              <w:rPr>
                <w:rFonts w:cs="Open Sans"/>
                <w:sz w:val="20"/>
                <w:szCs w:val="20"/>
              </w:rPr>
              <w:t>U</w:t>
            </w:r>
            <w:r w:rsidRPr="003B3BA2">
              <w:rPr>
                <w:rFonts w:cs="Open Sans"/>
                <w:sz w:val="20"/>
                <w:szCs w:val="20"/>
              </w:rPr>
              <w:t>se knowledge of the rights and responsibilities of citizenship in order to examine and evaluate civic ideals and to participate in community life and the American democratic system.</w:t>
            </w:r>
          </w:p>
        </w:tc>
        <w:tc>
          <w:tcPr>
            <w:tcW w:w="900" w:type="dxa"/>
            <w:shd w:val="clear" w:color="auto" w:fill="FFFFFF" w:themeFill="background1"/>
            <w:vAlign w:val="center"/>
          </w:tcPr>
          <w:p w14:paraId="6B972E3E" w14:textId="77777777" w:rsidR="00E31C25" w:rsidRPr="00E86DC6" w:rsidRDefault="00E31C25" w:rsidP="009D39A5">
            <w:pPr>
              <w:keepNext/>
              <w:rPr>
                <w:rFonts w:cs="Open Sans"/>
                <w:b/>
                <w:i/>
                <w:sz w:val="20"/>
                <w:szCs w:val="20"/>
              </w:rPr>
            </w:pPr>
          </w:p>
        </w:tc>
        <w:tc>
          <w:tcPr>
            <w:tcW w:w="900" w:type="dxa"/>
            <w:shd w:val="clear" w:color="auto" w:fill="FFFFFF" w:themeFill="background1"/>
            <w:vAlign w:val="center"/>
          </w:tcPr>
          <w:p w14:paraId="21D5FD5B"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29655737" w14:textId="77777777" w:rsidR="00E31C25" w:rsidRPr="00E86DC6" w:rsidRDefault="00E31C25" w:rsidP="009D39A5">
            <w:pPr>
              <w:keepNext/>
              <w:rPr>
                <w:rFonts w:cs="Open Sans"/>
                <w:b/>
                <w:i/>
                <w:sz w:val="20"/>
                <w:szCs w:val="20"/>
              </w:rPr>
            </w:pPr>
          </w:p>
        </w:tc>
      </w:tr>
      <w:tr w:rsidR="00ED7770" w:rsidRPr="00E86DC6" w14:paraId="62BB3977" w14:textId="77777777" w:rsidTr="00ED7770">
        <w:trPr>
          <w:trHeight w:val="527"/>
        </w:trPr>
        <w:tc>
          <w:tcPr>
            <w:tcW w:w="1540" w:type="dxa"/>
            <w:shd w:val="clear" w:color="auto" w:fill="FFFFFF" w:themeFill="background1"/>
            <w:vAlign w:val="center"/>
          </w:tcPr>
          <w:p w14:paraId="4DD4E6D6" w14:textId="6EAA05B9" w:rsidR="00ED7770" w:rsidRPr="00E86DC6" w:rsidRDefault="00ED7770" w:rsidP="00ED7770">
            <w:pPr>
              <w:keepNext/>
              <w:rPr>
                <w:rFonts w:cs="Open Sans"/>
                <w:b/>
                <w:sz w:val="20"/>
                <w:szCs w:val="20"/>
              </w:rPr>
            </w:pPr>
            <w:r w:rsidRPr="003B3BA2">
              <w:rPr>
                <w:rFonts w:cs="Open Sans"/>
                <w:b/>
                <w:sz w:val="20"/>
                <w:szCs w:val="20"/>
              </w:rPr>
              <w:t>Tennessee History</w:t>
            </w:r>
            <w:r>
              <w:t xml:space="preserve"> </w:t>
            </w:r>
          </w:p>
        </w:tc>
        <w:tc>
          <w:tcPr>
            <w:tcW w:w="5393" w:type="dxa"/>
            <w:shd w:val="clear" w:color="auto" w:fill="FFFFFF" w:themeFill="background1"/>
            <w:vAlign w:val="center"/>
          </w:tcPr>
          <w:p w14:paraId="0BAA871E" w14:textId="77777777" w:rsidR="00ED7770" w:rsidRDefault="00ED7770" w:rsidP="00ED7770">
            <w:pPr>
              <w:keepNext/>
              <w:rPr>
                <w:rFonts w:cs="Open Sans"/>
                <w:sz w:val="20"/>
                <w:szCs w:val="20"/>
              </w:rPr>
            </w:pPr>
            <w:r w:rsidRPr="003B3BA2">
              <w:rPr>
                <w:rFonts w:cs="Open Sans"/>
                <w:sz w:val="20"/>
                <w:szCs w:val="20"/>
              </w:rPr>
              <w:t>Students will use materials drawn from various sources to explore history through a Tennessee lens while focusing on the events, patterns, and themes that impacted both the U.S. and Tennessee.</w:t>
            </w:r>
          </w:p>
          <w:p w14:paraId="7BA877A1" w14:textId="155218B0" w:rsidR="00ED7770" w:rsidRPr="00E86DC6" w:rsidRDefault="00ED7770" w:rsidP="00ED7770">
            <w:pPr>
              <w:keepNext/>
              <w:rPr>
                <w:rFonts w:cs="Open Sans"/>
                <w:b/>
                <w:sz w:val="20"/>
                <w:szCs w:val="20"/>
              </w:rPr>
            </w:pPr>
            <w:r w:rsidRPr="001752E2">
              <w:rPr>
                <w:rFonts w:cs="Open Sans"/>
                <w:i/>
                <w:sz w:val="20"/>
                <w:szCs w:val="20"/>
              </w:rPr>
              <w:t xml:space="preserve">This </w:t>
            </w:r>
            <w:r>
              <w:rPr>
                <w:rFonts w:cs="Open Sans"/>
                <w:i/>
                <w:sz w:val="20"/>
                <w:szCs w:val="20"/>
              </w:rPr>
              <w:t>course</w:t>
            </w:r>
            <w:r w:rsidRPr="001752E2">
              <w:rPr>
                <w:rFonts w:cs="Open Sans"/>
                <w:i/>
                <w:sz w:val="20"/>
                <w:szCs w:val="20"/>
              </w:rPr>
              <w:t xml:space="preserve"> has embedded </w:t>
            </w:r>
            <w:r>
              <w:rPr>
                <w:rFonts w:cs="Open Sans"/>
                <w:i/>
                <w:sz w:val="20"/>
                <w:szCs w:val="20"/>
              </w:rPr>
              <w:t>and implied Tennessee history content.</w:t>
            </w:r>
          </w:p>
        </w:tc>
        <w:tc>
          <w:tcPr>
            <w:tcW w:w="900" w:type="dxa"/>
            <w:shd w:val="clear" w:color="auto" w:fill="FFFFFF" w:themeFill="background1"/>
            <w:vAlign w:val="center"/>
          </w:tcPr>
          <w:p w14:paraId="09025E2B" w14:textId="77777777" w:rsidR="00ED7770" w:rsidRPr="00E86DC6" w:rsidRDefault="00ED7770" w:rsidP="00ED7770">
            <w:pPr>
              <w:keepNext/>
              <w:rPr>
                <w:rFonts w:cs="Open Sans"/>
                <w:b/>
                <w:sz w:val="20"/>
                <w:szCs w:val="20"/>
              </w:rPr>
            </w:pPr>
          </w:p>
        </w:tc>
        <w:tc>
          <w:tcPr>
            <w:tcW w:w="900" w:type="dxa"/>
            <w:shd w:val="clear" w:color="auto" w:fill="FFFFFF" w:themeFill="background1"/>
            <w:vAlign w:val="center"/>
          </w:tcPr>
          <w:p w14:paraId="3AE342B5" w14:textId="77777777" w:rsidR="00ED7770" w:rsidRPr="00E86DC6" w:rsidRDefault="00ED7770" w:rsidP="00ED7770">
            <w:pPr>
              <w:keepNext/>
              <w:rPr>
                <w:rFonts w:cs="Open Sans"/>
                <w:b/>
                <w:sz w:val="20"/>
                <w:szCs w:val="20"/>
              </w:rPr>
            </w:pPr>
          </w:p>
        </w:tc>
        <w:tc>
          <w:tcPr>
            <w:tcW w:w="5665" w:type="dxa"/>
            <w:shd w:val="clear" w:color="auto" w:fill="FFFFFF" w:themeFill="background1"/>
            <w:vAlign w:val="center"/>
          </w:tcPr>
          <w:p w14:paraId="4B9D0AFC" w14:textId="4C64B086" w:rsidR="00ED7770" w:rsidRPr="00E86DC6" w:rsidRDefault="00ED7770" w:rsidP="00ED7770">
            <w:pPr>
              <w:keepNext/>
              <w:rPr>
                <w:rFonts w:cs="Open Sans"/>
                <w:b/>
                <w:sz w:val="20"/>
                <w:szCs w:val="20"/>
              </w:rPr>
            </w:pPr>
          </w:p>
        </w:tc>
      </w:tr>
      <w:tr w:rsidR="00ED6CDA" w:rsidRPr="00E86DC6" w14:paraId="1159019A" w14:textId="77777777" w:rsidTr="00557E2D">
        <w:trPr>
          <w:trHeight w:val="527"/>
        </w:trPr>
        <w:tc>
          <w:tcPr>
            <w:tcW w:w="14398" w:type="dxa"/>
            <w:gridSpan w:val="5"/>
            <w:shd w:val="clear" w:color="auto" w:fill="FFFFFF" w:themeFill="background1"/>
            <w:vAlign w:val="center"/>
          </w:tcPr>
          <w:p w14:paraId="4990E095" w14:textId="06407E9D" w:rsidR="00ED6CDA" w:rsidRPr="00E86DC6" w:rsidRDefault="00ED6CDA" w:rsidP="009D39A5">
            <w:pPr>
              <w:keepNext/>
              <w:rPr>
                <w:rFonts w:cs="Open Sans"/>
                <w:b/>
                <w:sz w:val="20"/>
                <w:szCs w:val="20"/>
              </w:rPr>
            </w:pPr>
            <w:r w:rsidRPr="00E86DC6">
              <w:rPr>
                <w:rFonts w:cs="Open Sans"/>
                <w:b/>
                <w:sz w:val="20"/>
                <w:szCs w:val="20"/>
              </w:rPr>
              <w:t xml:space="preserve">Additional comments on </w:t>
            </w:r>
            <w:r w:rsidR="00E31C25">
              <w:rPr>
                <w:rFonts w:cs="Open Sans"/>
                <w:b/>
                <w:sz w:val="20"/>
                <w:szCs w:val="20"/>
              </w:rPr>
              <w:t>integration of the content strands into</w:t>
            </w:r>
            <w:r w:rsidRPr="00E86DC6">
              <w:rPr>
                <w:rFonts w:cs="Open Sans"/>
                <w:b/>
                <w:sz w:val="20"/>
                <w:szCs w:val="20"/>
              </w:rPr>
              <w:t xml:space="preserve"> the materials:</w:t>
            </w:r>
          </w:p>
          <w:p w14:paraId="06F83E15" w14:textId="77777777" w:rsidR="00ED6CDA" w:rsidRDefault="00ED6CDA" w:rsidP="009D39A5">
            <w:pPr>
              <w:keepNext/>
              <w:rPr>
                <w:rFonts w:cs="Open Sans"/>
                <w:b/>
                <w:sz w:val="20"/>
                <w:szCs w:val="20"/>
              </w:rPr>
            </w:pPr>
          </w:p>
          <w:p w14:paraId="5E8A1F66" w14:textId="77777777" w:rsidR="00565648" w:rsidRDefault="00565648" w:rsidP="009D39A5">
            <w:pPr>
              <w:keepNext/>
              <w:rPr>
                <w:rFonts w:cs="Open Sans"/>
                <w:b/>
                <w:sz w:val="20"/>
                <w:szCs w:val="20"/>
              </w:rPr>
            </w:pPr>
          </w:p>
          <w:p w14:paraId="73E36225" w14:textId="77777777" w:rsidR="00565648" w:rsidRDefault="00565648" w:rsidP="009D39A5">
            <w:pPr>
              <w:keepNext/>
              <w:rPr>
                <w:rFonts w:cs="Open Sans"/>
                <w:b/>
                <w:sz w:val="20"/>
                <w:szCs w:val="20"/>
              </w:rPr>
            </w:pPr>
          </w:p>
          <w:p w14:paraId="75391A54" w14:textId="77777777" w:rsidR="00565648" w:rsidRDefault="00565648" w:rsidP="009D39A5">
            <w:pPr>
              <w:keepNext/>
              <w:rPr>
                <w:rFonts w:cs="Open Sans"/>
                <w:b/>
                <w:sz w:val="20"/>
                <w:szCs w:val="20"/>
              </w:rPr>
            </w:pPr>
          </w:p>
          <w:p w14:paraId="16D07F56" w14:textId="77777777" w:rsidR="004E7311" w:rsidRDefault="004E7311" w:rsidP="009D39A5">
            <w:pPr>
              <w:keepNext/>
              <w:rPr>
                <w:rFonts w:cs="Open Sans"/>
                <w:b/>
                <w:sz w:val="20"/>
                <w:szCs w:val="20"/>
              </w:rPr>
            </w:pPr>
          </w:p>
          <w:p w14:paraId="57B1B3B9" w14:textId="77777777" w:rsidR="004E7311" w:rsidRDefault="004E7311" w:rsidP="009D39A5">
            <w:pPr>
              <w:keepNext/>
              <w:rPr>
                <w:rFonts w:cs="Open Sans"/>
                <w:b/>
                <w:sz w:val="20"/>
                <w:szCs w:val="20"/>
              </w:rPr>
            </w:pPr>
          </w:p>
          <w:p w14:paraId="5748A3DC" w14:textId="77777777" w:rsidR="004E7311" w:rsidRDefault="004E7311" w:rsidP="009D39A5">
            <w:pPr>
              <w:keepNext/>
              <w:rPr>
                <w:rFonts w:cs="Open Sans"/>
                <w:b/>
                <w:sz w:val="20"/>
                <w:szCs w:val="20"/>
              </w:rPr>
            </w:pPr>
          </w:p>
          <w:p w14:paraId="5D6F4939" w14:textId="77777777" w:rsidR="00ED6CDA" w:rsidRPr="00E86DC6" w:rsidRDefault="00ED6CDA" w:rsidP="009D39A5">
            <w:pPr>
              <w:keepNext/>
              <w:rPr>
                <w:rFonts w:cs="Open Sans"/>
                <w:b/>
                <w:sz w:val="20"/>
                <w:szCs w:val="20"/>
              </w:rPr>
            </w:pPr>
          </w:p>
        </w:tc>
      </w:tr>
      <w:tr w:rsidR="00AD7A31" w:rsidRPr="00CD04B8" w14:paraId="058CC703" w14:textId="77777777" w:rsidTr="001440A3">
        <w:trPr>
          <w:trHeight w:val="527"/>
        </w:trPr>
        <w:tc>
          <w:tcPr>
            <w:tcW w:w="14398" w:type="dxa"/>
            <w:gridSpan w:val="5"/>
            <w:shd w:val="clear" w:color="auto" w:fill="D9D9D9" w:themeFill="background1" w:themeFillShade="D9"/>
            <w:vAlign w:val="center"/>
          </w:tcPr>
          <w:p w14:paraId="0E9BAEC7" w14:textId="77777777" w:rsidR="00AD7A31" w:rsidRPr="00CD04B8" w:rsidRDefault="00AD7A31" w:rsidP="001440A3">
            <w:pPr>
              <w:keepNext/>
              <w:rPr>
                <w:rFonts w:cs="Open Sans"/>
                <w:b/>
                <w:i/>
                <w:sz w:val="20"/>
                <w:szCs w:val="20"/>
                <w:highlight w:val="yellow"/>
              </w:rPr>
            </w:pPr>
            <w:r w:rsidRPr="00CD04B8">
              <w:rPr>
                <w:rFonts w:cs="Open Sans"/>
                <w:b/>
                <w:i/>
                <w:sz w:val="20"/>
                <w:szCs w:val="20"/>
                <w:highlight w:val="yellow"/>
              </w:rPr>
              <w:lastRenderedPageBreak/>
              <w:t>Part D. Social Studies Practices</w:t>
            </w:r>
            <w:r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Pr>
                <w:rFonts w:cs="Open Sans"/>
                <w:sz w:val="20"/>
                <w:szCs w:val="20"/>
                <w:highlight w:val="yellow"/>
              </w:rPr>
              <w:t xml:space="preserve">Instructional materials should provide resources through which teachers engage in the SSP. This may include but are not limited to the following: </w:t>
            </w:r>
            <w:r w:rsidRPr="00CD04B8">
              <w:rPr>
                <w:rFonts w:cs="Open Sans"/>
                <w:sz w:val="20"/>
                <w:szCs w:val="20"/>
                <w:highlight w:val="yellow"/>
              </w:rPr>
              <w:t xml:space="preserve"> </w:t>
            </w:r>
            <w:r>
              <w:rPr>
                <w:rFonts w:cs="Open Sans"/>
                <w:sz w:val="20"/>
                <w:szCs w:val="20"/>
                <w:highlight w:val="yellow"/>
              </w:rPr>
              <w:t>g</w:t>
            </w:r>
            <w:r w:rsidRPr="00CD04B8">
              <w:rPr>
                <w:rFonts w:cs="Open Sans"/>
                <w:sz w:val="20"/>
                <w:szCs w:val="20"/>
                <w:highlight w:val="yellow"/>
              </w:rPr>
              <w:t>raphics, artifacts, media sources, technology sources, and other Primary and Secondary sources.</w:t>
            </w:r>
          </w:p>
        </w:tc>
      </w:tr>
      <w:tr w:rsidR="00AD7A31" w:rsidRPr="00E86DC6" w14:paraId="36A305A7" w14:textId="77777777" w:rsidTr="001440A3">
        <w:trPr>
          <w:trHeight w:val="527"/>
        </w:trPr>
        <w:tc>
          <w:tcPr>
            <w:tcW w:w="1540" w:type="dxa"/>
            <w:shd w:val="clear" w:color="auto" w:fill="F2F2F2" w:themeFill="background1" w:themeFillShade="F2"/>
            <w:vAlign w:val="center"/>
          </w:tcPr>
          <w:p w14:paraId="04BB72D8" w14:textId="77777777" w:rsidR="00AD7A31" w:rsidRPr="00E86DC6" w:rsidRDefault="00AD7A31" w:rsidP="001440A3">
            <w:pPr>
              <w:keepNext/>
              <w:rPr>
                <w:rFonts w:cs="Open Sans"/>
                <w:b/>
                <w:sz w:val="20"/>
                <w:szCs w:val="20"/>
              </w:rPr>
            </w:pPr>
            <w:r>
              <w:rPr>
                <w:rFonts w:cs="Open Sans"/>
                <w:b/>
                <w:sz w:val="20"/>
                <w:szCs w:val="20"/>
              </w:rPr>
              <w:t>Social Studies Practices</w:t>
            </w:r>
          </w:p>
        </w:tc>
        <w:tc>
          <w:tcPr>
            <w:tcW w:w="5393" w:type="dxa"/>
            <w:shd w:val="clear" w:color="auto" w:fill="F2F2F2" w:themeFill="background1" w:themeFillShade="F2"/>
            <w:vAlign w:val="center"/>
          </w:tcPr>
          <w:p w14:paraId="26317727" w14:textId="77777777" w:rsidR="00AD7A31" w:rsidRPr="00E86DC6" w:rsidRDefault="00AD7A31" w:rsidP="001440A3">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52B4CCDD" w14:textId="77777777" w:rsidR="00AD7A31" w:rsidRPr="00E86DC6" w:rsidRDefault="00AD7A31" w:rsidP="001440A3">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7D240EE0" w14:textId="77777777" w:rsidR="00AD7A31" w:rsidRPr="00E86DC6" w:rsidRDefault="00AD7A31" w:rsidP="001440A3">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B5BAA59" w14:textId="77777777" w:rsidR="00AD7A31" w:rsidRPr="00E86DC6" w:rsidRDefault="00AD7A31" w:rsidP="001440A3">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AD7A31" w:rsidRPr="00E86DC6" w14:paraId="10D5D99C" w14:textId="77777777" w:rsidTr="001440A3">
        <w:trPr>
          <w:trHeight w:val="1080"/>
        </w:trPr>
        <w:tc>
          <w:tcPr>
            <w:tcW w:w="1540" w:type="dxa"/>
            <w:shd w:val="clear" w:color="auto" w:fill="FFFFFF" w:themeFill="background1"/>
            <w:vAlign w:val="center"/>
          </w:tcPr>
          <w:p w14:paraId="271CB21C" w14:textId="77777777" w:rsidR="00AD7A31" w:rsidRPr="002D5513" w:rsidRDefault="00AD7A31" w:rsidP="001440A3">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12E998DE" w14:textId="77777777" w:rsidR="00AD7A31" w:rsidRPr="00385B61" w:rsidRDefault="00AD7A31" w:rsidP="001440A3">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269A3512" w14:textId="77777777" w:rsidR="00AD7A31" w:rsidRPr="00E86DC6" w:rsidRDefault="00AD7A31" w:rsidP="001440A3">
            <w:pPr>
              <w:keepNext/>
              <w:rPr>
                <w:rFonts w:cs="Open Sans"/>
                <w:b/>
                <w:i/>
                <w:sz w:val="20"/>
                <w:szCs w:val="20"/>
              </w:rPr>
            </w:pPr>
          </w:p>
        </w:tc>
        <w:tc>
          <w:tcPr>
            <w:tcW w:w="900" w:type="dxa"/>
            <w:shd w:val="clear" w:color="auto" w:fill="FFFFFF" w:themeFill="background1"/>
            <w:vAlign w:val="center"/>
          </w:tcPr>
          <w:p w14:paraId="04F2C4C4"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707342C8" w14:textId="77777777" w:rsidR="00AD7A31" w:rsidRPr="00E86DC6" w:rsidRDefault="00AD7A31" w:rsidP="001440A3">
            <w:pPr>
              <w:keepNext/>
              <w:rPr>
                <w:rFonts w:cs="Open Sans"/>
                <w:b/>
                <w:i/>
                <w:sz w:val="20"/>
                <w:szCs w:val="20"/>
              </w:rPr>
            </w:pPr>
          </w:p>
        </w:tc>
      </w:tr>
      <w:tr w:rsidR="00AD7A31" w:rsidRPr="00E86DC6" w14:paraId="336AB1E6" w14:textId="77777777" w:rsidTr="001440A3">
        <w:trPr>
          <w:trHeight w:val="1080"/>
        </w:trPr>
        <w:tc>
          <w:tcPr>
            <w:tcW w:w="1540" w:type="dxa"/>
            <w:shd w:val="clear" w:color="auto" w:fill="FFFFFF" w:themeFill="background1"/>
            <w:vAlign w:val="center"/>
          </w:tcPr>
          <w:p w14:paraId="7709FF53" w14:textId="77777777" w:rsidR="00AD7A31" w:rsidRPr="007F5AA5" w:rsidRDefault="00AD7A31" w:rsidP="001440A3">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55950232" w14:textId="77777777" w:rsidR="00AD7A31" w:rsidRPr="007F5AA5" w:rsidRDefault="00AD7A31" w:rsidP="001440A3">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5082197F" w14:textId="77777777" w:rsidR="00AD7A31" w:rsidRPr="00E86DC6" w:rsidRDefault="00AD7A31" w:rsidP="001440A3">
            <w:pPr>
              <w:keepNext/>
              <w:rPr>
                <w:rFonts w:cs="Open Sans"/>
                <w:b/>
                <w:i/>
                <w:sz w:val="20"/>
                <w:szCs w:val="20"/>
              </w:rPr>
            </w:pPr>
          </w:p>
        </w:tc>
        <w:tc>
          <w:tcPr>
            <w:tcW w:w="900" w:type="dxa"/>
            <w:shd w:val="clear" w:color="auto" w:fill="FFFFFF" w:themeFill="background1"/>
            <w:vAlign w:val="center"/>
          </w:tcPr>
          <w:p w14:paraId="2A18F51B"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1A7FC9BA" w14:textId="77777777" w:rsidR="00AD7A31" w:rsidRPr="00E86DC6" w:rsidRDefault="00AD7A31" w:rsidP="001440A3">
            <w:pPr>
              <w:keepNext/>
              <w:rPr>
                <w:rFonts w:cs="Open Sans"/>
                <w:b/>
                <w:i/>
                <w:sz w:val="20"/>
                <w:szCs w:val="20"/>
              </w:rPr>
            </w:pPr>
          </w:p>
        </w:tc>
      </w:tr>
      <w:tr w:rsidR="00AD7A31" w:rsidRPr="00E86DC6" w14:paraId="39F896B5" w14:textId="77777777" w:rsidTr="001440A3">
        <w:trPr>
          <w:trHeight w:val="1080"/>
        </w:trPr>
        <w:tc>
          <w:tcPr>
            <w:tcW w:w="1540" w:type="dxa"/>
            <w:shd w:val="clear" w:color="auto" w:fill="FFFFFF" w:themeFill="background1"/>
            <w:vAlign w:val="center"/>
          </w:tcPr>
          <w:p w14:paraId="1F37896B" w14:textId="77777777" w:rsidR="00AD7A31" w:rsidRDefault="00AD7A31" w:rsidP="001440A3">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309F7E93" w14:textId="77777777" w:rsidR="00AD7A31" w:rsidRPr="007F5AA5" w:rsidRDefault="00AD7A31" w:rsidP="001440A3">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71C7A9C9" w14:textId="77777777" w:rsidR="00AD7A31" w:rsidRPr="00E86DC6" w:rsidRDefault="00AD7A31" w:rsidP="001440A3">
            <w:pPr>
              <w:keepNext/>
              <w:rPr>
                <w:rFonts w:cs="Open Sans"/>
                <w:b/>
                <w:i/>
                <w:sz w:val="20"/>
                <w:szCs w:val="20"/>
              </w:rPr>
            </w:pPr>
          </w:p>
        </w:tc>
        <w:tc>
          <w:tcPr>
            <w:tcW w:w="900" w:type="dxa"/>
            <w:shd w:val="clear" w:color="auto" w:fill="FFFFFF" w:themeFill="background1"/>
            <w:vAlign w:val="center"/>
          </w:tcPr>
          <w:p w14:paraId="13C982CD"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34ABB2D6" w14:textId="77777777" w:rsidR="00AD7A31" w:rsidRPr="00E86DC6" w:rsidRDefault="00AD7A31" w:rsidP="001440A3">
            <w:pPr>
              <w:keepNext/>
              <w:rPr>
                <w:rFonts w:cs="Open Sans"/>
                <w:b/>
                <w:i/>
                <w:sz w:val="20"/>
                <w:szCs w:val="20"/>
              </w:rPr>
            </w:pPr>
          </w:p>
        </w:tc>
      </w:tr>
      <w:tr w:rsidR="00AD7A31" w:rsidRPr="00E86DC6" w14:paraId="7742F61C" w14:textId="77777777" w:rsidTr="001440A3">
        <w:trPr>
          <w:trHeight w:val="1080"/>
        </w:trPr>
        <w:tc>
          <w:tcPr>
            <w:tcW w:w="1540" w:type="dxa"/>
            <w:shd w:val="clear" w:color="auto" w:fill="FFFFFF" w:themeFill="background1"/>
            <w:vAlign w:val="center"/>
          </w:tcPr>
          <w:p w14:paraId="10BA64DD" w14:textId="77777777" w:rsidR="00AD7A31" w:rsidRDefault="00AD7A31" w:rsidP="001440A3">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59BC3439" w14:textId="77777777" w:rsidR="00AD7A31" w:rsidRPr="007F5AA5" w:rsidRDefault="00AD7A31" w:rsidP="001440A3">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242C428E" w14:textId="77777777" w:rsidR="00AD7A31" w:rsidRPr="00E86DC6" w:rsidRDefault="00AD7A31" w:rsidP="001440A3">
            <w:pPr>
              <w:keepNext/>
              <w:rPr>
                <w:rFonts w:cs="Open Sans"/>
                <w:b/>
                <w:i/>
                <w:sz w:val="20"/>
                <w:szCs w:val="20"/>
              </w:rPr>
            </w:pPr>
          </w:p>
        </w:tc>
        <w:tc>
          <w:tcPr>
            <w:tcW w:w="900" w:type="dxa"/>
            <w:shd w:val="clear" w:color="auto" w:fill="FFFFFF" w:themeFill="background1"/>
            <w:vAlign w:val="center"/>
          </w:tcPr>
          <w:p w14:paraId="5101FEE0"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549BC78B" w14:textId="77777777" w:rsidR="00AD7A31" w:rsidRPr="00E86DC6" w:rsidRDefault="00AD7A31" w:rsidP="001440A3">
            <w:pPr>
              <w:keepNext/>
              <w:rPr>
                <w:rFonts w:cs="Open Sans"/>
                <w:b/>
                <w:i/>
                <w:sz w:val="20"/>
                <w:szCs w:val="20"/>
              </w:rPr>
            </w:pPr>
          </w:p>
        </w:tc>
      </w:tr>
      <w:tr w:rsidR="00AD7A31" w:rsidRPr="00E86DC6" w14:paraId="27C8B23E" w14:textId="77777777" w:rsidTr="001440A3">
        <w:trPr>
          <w:trHeight w:val="1080"/>
        </w:trPr>
        <w:tc>
          <w:tcPr>
            <w:tcW w:w="1540" w:type="dxa"/>
            <w:shd w:val="clear" w:color="auto" w:fill="FFFFFF" w:themeFill="background1"/>
            <w:vAlign w:val="center"/>
          </w:tcPr>
          <w:p w14:paraId="5EE88F79" w14:textId="77777777" w:rsidR="00AD7A31" w:rsidRDefault="00AD7A31" w:rsidP="001440A3">
            <w:pPr>
              <w:keepNext/>
              <w:rPr>
                <w:rFonts w:cs="Open Sans"/>
                <w:sz w:val="20"/>
                <w:szCs w:val="20"/>
              </w:rPr>
            </w:pPr>
            <w:r w:rsidRPr="009C466E">
              <w:rPr>
                <w:rFonts w:cs="Open Sans"/>
                <w:b/>
                <w:sz w:val="20"/>
                <w:szCs w:val="20"/>
              </w:rPr>
              <w:lastRenderedPageBreak/>
              <w:t>SSP.05</w:t>
            </w:r>
            <w:r w:rsidRPr="007F5AA5">
              <w:rPr>
                <w:rFonts w:cs="Open Sans"/>
                <w:sz w:val="20"/>
                <w:szCs w:val="20"/>
              </w:rPr>
              <w:t xml:space="preserve"> </w:t>
            </w:r>
          </w:p>
        </w:tc>
        <w:tc>
          <w:tcPr>
            <w:tcW w:w="5393" w:type="dxa"/>
            <w:shd w:val="clear" w:color="auto" w:fill="FFFFFF" w:themeFill="background1"/>
            <w:vAlign w:val="center"/>
          </w:tcPr>
          <w:p w14:paraId="1AD5062D" w14:textId="77777777" w:rsidR="00AD7A31" w:rsidRPr="007F5AA5" w:rsidRDefault="00AD7A31" w:rsidP="001440A3">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795AB16E" w14:textId="77777777" w:rsidR="00AD7A31" w:rsidRPr="00E86DC6" w:rsidRDefault="00AD7A31" w:rsidP="001440A3">
            <w:pPr>
              <w:keepNext/>
              <w:rPr>
                <w:rFonts w:cs="Open Sans"/>
                <w:b/>
                <w:i/>
                <w:sz w:val="20"/>
                <w:szCs w:val="20"/>
              </w:rPr>
            </w:pPr>
          </w:p>
        </w:tc>
        <w:tc>
          <w:tcPr>
            <w:tcW w:w="900" w:type="dxa"/>
            <w:shd w:val="clear" w:color="auto" w:fill="FFFFFF" w:themeFill="background1"/>
            <w:vAlign w:val="center"/>
          </w:tcPr>
          <w:p w14:paraId="2755B4EF"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1E0B04ED" w14:textId="77777777" w:rsidR="00AD7A31" w:rsidRPr="00E86DC6" w:rsidRDefault="00AD7A31" w:rsidP="001440A3">
            <w:pPr>
              <w:keepNext/>
              <w:rPr>
                <w:rFonts w:cs="Open Sans"/>
                <w:b/>
                <w:i/>
                <w:sz w:val="20"/>
                <w:szCs w:val="20"/>
              </w:rPr>
            </w:pPr>
          </w:p>
        </w:tc>
      </w:tr>
      <w:tr w:rsidR="00AD7A31" w:rsidRPr="00E86DC6" w14:paraId="19AF713E" w14:textId="77777777" w:rsidTr="001440A3">
        <w:trPr>
          <w:trHeight w:val="1080"/>
        </w:trPr>
        <w:tc>
          <w:tcPr>
            <w:tcW w:w="1540" w:type="dxa"/>
            <w:shd w:val="clear" w:color="auto" w:fill="FFFFFF" w:themeFill="background1"/>
            <w:vAlign w:val="center"/>
          </w:tcPr>
          <w:p w14:paraId="596ACC90" w14:textId="77777777" w:rsidR="00AD7A31" w:rsidRDefault="00AD7A31" w:rsidP="001440A3">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71369A8F" w14:textId="77777777" w:rsidR="00AD7A31" w:rsidRPr="007F5AA5" w:rsidRDefault="00AD7A31" w:rsidP="001440A3">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56D44F84" w14:textId="77777777" w:rsidR="00AD7A31" w:rsidRPr="00E86DC6" w:rsidRDefault="00AD7A31" w:rsidP="001440A3">
            <w:pPr>
              <w:keepNext/>
              <w:rPr>
                <w:rFonts w:cs="Open Sans"/>
                <w:b/>
                <w:i/>
                <w:sz w:val="20"/>
                <w:szCs w:val="20"/>
              </w:rPr>
            </w:pPr>
          </w:p>
        </w:tc>
        <w:tc>
          <w:tcPr>
            <w:tcW w:w="900" w:type="dxa"/>
            <w:shd w:val="clear" w:color="auto" w:fill="FFFFFF" w:themeFill="background1"/>
            <w:vAlign w:val="center"/>
          </w:tcPr>
          <w:p w14:paraId="29FB66A0"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2C9CE2A4" w14:textId="77777777" w:rsidR="00AD7A31" w:rsidRPr="00E86DC6" w:rsidRDefault="00AD7A31" w:rsidP="001440A3">
            <w:pPr>
              <w:keepNext/>
              <w:rPr>
                <w:rFonts w:cs="Open Sans"/>
                <w:b/>
                <w:i/>
                <w:sz w:val="20"/>
                <w:szCs w:val="20"/>
              </w:rPr>
            </w:pPr>
          </w:p>
        </w:tc>
      </w:tr>
      <w:tr w:rsidR="00AD7A31" w:rsidRPr="00E86DC6" w14:paraId="55E68535" w14:textId="77777777" w:rsidTr="001440A3">
        <w:trPr>
          <w:trHeight w:val="527"/>
        </w:trPr>
        <w:tc>
          <w:tcPr>
            <w:tcW w:w="14398" w:type="dxa"/>
            <w:gridSpan w:val="5"/>
            <w:shd w:val="clear" w:color="auto" w:fill="FFFFFF" w:themeFill="background1"/>
            <w:vAlign w:val="center"/>
          </w:tcPr>
          <w:p w14:paraId="7A980BD2" w14:textId="77777777" w:rsidR="00AD7A31" w:rsidRPr="00E86DC6" w:rsidRDefault="00AD7A31" w:rsidP="001440A3">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360A6F40" w14:textId="77777777" w:rsidR="00AD7A31" w:rsidRDefault="00AD7A31" w:rsidP="001440A3">
            <w:pPr>
              <w:keepNext/>
              <w:rPr>
                <w:rFonts w:cs="Open Sans"/>
                <w:b/>
                <w:sz w:val="20"/>
                <w:szCs w:val="20"/>
              </w:rPr>
            </w:pPr>
          </w:p>
          <w:p w14:paraId="495ABCBF" w14:textId="77777777" w:rsidR="00AD7A31" w:rsidRDefault="00AD7A31" w:rsidP="001440A3">
            <w:pPr>
              <w:keepNext/>
              <w:rPr>
                <w:rFonts w:cs="Open Sans"/>
                <w:b/>
                <w:sz w:val="20"/>
                <w:szCs w:val="20"/>
              </w:rPr>
            </w:pPr>
          </w:p>
          <w:p w14:paraId="3907C4B4" w14:textId="77777777" w:rsidR="00AD7A31" w:rsidRDefault="00AD7A31" w:rsidP="001440A3">
            <w:pPr>
              <w:keepNext/>
              <w:rPr>
                <w:rFonts w:cs="Open Sans"/>
                <w:b/>
                <w:sz w:val="20"/>
                <w:szCs w:val="20"/>
              </w:rPr>
            </w:pPr>
          </w:p>
          <w:p w14:paraId="7A11F4A5" w14:textId="77777777" w:rsidR="00AD7A31" w:rsidRPr="00E86DC6" w:rsidRDefault="00AD7A31" w:rsidP="001440A3">
            <w:pPr>
              <w:keepNext/>
              <w:rPr>
                <w:rFonts w:cs="Open Sans"/>
                <w:b/>
                <w:sz w:val="20"/>
                <w:szCs w:val="20"/>
              </w:rPr>
            </w:pPr>
          </w:p>
          <w:p w14:paraId="1DE3542E" w14:textId="77777777" w:rsidR="00AD7A31" w:rsidRPr="00E86DC6" w:rsidRDefault="00AD7A31" w:rsidP="001440A3">
            <w:pPr>
              <w:keepNext/>
              <w:rPr>
                <w:rFonts w:cs="Open Sans"/>
                <w:b/>
                <w:sz w:val="20"/>
                <w:szCs w:val="20"/>
              </w:rPr>
            </w:pPr>
          </w:p>
          <w:p w14:paraId="35213477" w14:textId="77777777" w:rsidR="00AD7A31" w:rsidRPr="00E86DC6" w:rsidRDefault="00AD7A31" w:rsidP="001440A3">
            <w:pPr>
              <w:keepNext/>
              <w:rPr>
                <w:rFonts w:cs="Open Sans"/>
                <w:b/>
                <w:sz w:val="20"/>
                <w:szCs w:val="20"/>
              </w:rPr>
            </w:pPr>
          </w:p>
        </w:tc>
      </w:tr>
    </w:tbl>
    <w:p w14:paraId="4BA67AAE" w14:textId="5B2C7E8C" w:rsidR="007758D1" w:rsidRPr="00E86DC6" w:rsidRDefault="003D3ECC" w:rsidP="007758D1">
      <w:pPr>
        <w:rPr>
          <w:rFonts w:cs="Open Sans"/>
          <w:b/>
          <w:sz w:val="20"/>
          <w:szCs w:val="20"/>
        </w:rPr>
      </w:pPr>
      <w:r w:rsidRPr="00E86DC6">
        <w:rPr>
          <w:rFonts w:cs="Open Sans"/>
          <w:b/>
          <w:sz w:val="20"/>
          <w:szCs w:val="20"/>
        </w:rPr>
        <w:br w:type="page"/>
      </w:r>
    </w:p>
    <w:p w14:paraId="6066A1F5" w14:textId="73657894" w:rsidR="00B074F6" w:rsidRPr="00E86DC6" w:rsidRDefault="00227E7B" w:rsidP="00B074F6">
      <w:pPr>
        <w:rPr>
          <w:rFonts w:cs="Open Sans"/>
          <w:b/>
          <w:sz w:val="20"/>
          <w:szCs w:val="20"/>
        </w:rPr>
      </w:pPr>
      <w:r>
        <w:rPr>
          <w:rFonts w:cs="Open Sans"/>
          <w:b/>
          <w:sz w:val="20"/>
          <w:szCs w:val="20"/>
        </w:rPr>
        <w:lastRenderedPageBreak/>
        <w:t>CONTEMPORARY ISSUES</w:t>
      </w:r>
      <w:r w:rsidRPr="00E86DC6">
        <w:rPr>
          <w:rFonts w:cs="Open Sans"/>
          <w:b/>
          <w:sz w:val="20"/>
          <w:szCs w:val="20"/>
        </w:rPr>
        <w:t xml:space="preserve"> </w:t>
      </w:r>
      <w:r w:rsidR="00B074F6" w:rsidRPr="00E86DC6">
        <w:rPr>
          <w:rFonts w:cs="Open Sans"/>
          <w:b/>
          <w:sz w:val="20"/>
          <w:szCs w:val="20"/>
        </w:rPr>
        <w:br/>
        <w:t xml:space="preserve">SECTION II: </w:t>
      </w:r>
      <w:r w:rsidR="00B074F6" w:rsidRPr="00E86DC6">
        <w:rPr>
          <w:rFonts w:eastAsia="Times New Roman" w:cs="Open Sans"/>
          <w:b/>
          <w:sz w:val="20"/>
          <w:szCs w:val="20"/>
        </w:rPr>
        <w:t>ADDITIONAL ALIGNMENT CRITERIA AND INDICATORS OF QUALITY</w:t>
      </w:r>
    </w:p>
    <w:p w14:paraId="5C6030E8" w14:textId="64A1B479" w:rsidR="00B074F6" w:rsidRPr="00E86DC6" w:rsidRDefault="00B074F6" w:rsidP="00B074F6">
      <w:pPr>
        <w:rPr>
          <w:rFonts w:cs="Open Sans"/>
          <w:i/>
          <w:sz w:val="20"/>
          <w:szCs w:val="20"/>
        </w:rPr>
      </w:pPr>
      <w:r w:rsidRPr="00E86DC6">
        <w:rPr>
          <w:rFonts w:cs="Open Sans"/>
          <w:i/>
          <w:sz w:val="20"/>
          <w:szCs w:val="20"/>
        </w:rPr>
        <w:t xml:space="preserve">All submissions must be aligned to the Tennessee State </w:t>
      </w:r>
      <w:r w:rsidR="000C0779" w:rsidRPr="00AD7A31">
        <w:rPr>
          <w:rFonts w:cs="Open Sans"/>
          <w:i/>
          <w:sz w:val="20"/>
          <w:szCs w:val="20"/>
        </w:rPr>
        <w:t>Social Studies</w:t>
      </w:r>
      <w:r w:rsidRPr="00AD7A31">
        <w:rPr>
          <w:rFonts w:cs="Open Sans"/>
          <w:i/>
          <w:sz w:val="20"/>
          <w:szCs w:val="20"/>
        </w:rPr>
        <w:t xml:space="preserve"> St</w:t>
      </w:r>
      <w:r w:rsidRPr="00E86DC6">
        <w:rPr>
          <w:rFonts w:cs="Open Sans"/>
          <w:i/>
          <w:sz w:val="20"/>
          <w:szCs w:val="20"/>
        </w:rPr>
        <w: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E86DC6" w14:paraId="0AD9904A" w14:textId="77777777" w:rsidTr="00B074F6">
        <w:tc>
          <w:tcPr>
            <w:tcW w:w="14390" w:type="dxa"/>
            <w:gridSpan w:val="4"/>
            <w:shd w:val="clear" w:color="auto" w:fill="D9D9D9" w:themeFill="background1" w:themeFillShade="D9"/>
          </w:tcPr>
          <w:p w14:paraId="35D53D91" w14:textId="136AA82B" w:rsidR="00B074F6" w:rsidRPr="00E86DC6" w:rsidRDefault="00B074F6" w:rsidP="00B074F6">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50A7A16A" w14:textId="77777777" w:rsidR="00B074F6" w:rsidRPr="00E86DC6" w:rsidRDefault="00B074F6" w:rsidP="00B074F6">
            <w:pPr>
              <w:jc w:val="center"/>
              <w:rPr>
                <w:rFonts w:cs="Open Sans"/>
                <w:b/>
                <w:i/>
                <w:sz w:val="20"/>
                <w:szCs w:val="20"/>
              </w:rPr>
            </w:pPr>
          </w:p>
          <w:p w14:paraId="1ADF7D60" w14:textId="7E1B57BD" w:rsidR="00B074F6" w:rsidRPr="00E86DC6" w:rsidRDefault="00B074F6" w:rsidP="0028181A">
            <w:pPr>
              <w:rPr>
                <w:rFonts w:cs="Open Sans"/>
                <w:sz w:val="20"/>
                <w:szCs w:val="20"/>
              </w:rPr>
            </w:pPr>
            <w:r w:rsidRPr="00E86DC6">
              <w:rPr>
                <w:rFonts w:cs="Open Sans"/>
                <w:b/>
                <w:i/>
                <w:sz w:val="20"/>
                <w:szCs w:val="20"/>
              </w:rPr>
              <w:t>Part A. Key Areas of Focus</w:t>
            </w:r>
          </w:p>
        </w:tc>
      </w:tr>
      <w:tr w:rsidR="00B074F6" w:rsidRPr="00E86DC6" w14:paraId="68924A76" w14:textId="77777777" w:rsidTr="008E398F">
        <w:tc>
          <w:tcPr>
            <w:tcW w:w="6025" w:type="dxa"/>
            <w:shd w:val="clear" w:color="auto" w:fill="F2F2F2" w:themeFill="background1" w:themeFillShade="F2"/>
          </w:tcPr>
          <w:p w14:paraId="57812B24" w14:textId="77777777" w:rsidR="00B074F6" w:rsidRPr="00E86DC6" w:rsidRDefault="00B074F6" w:rsidP="00B074F6">
            <w:pPr>
              <w:rPr>
                <w:rFonts w:cs="Open Sans"/>
                <w:sz w:val="20"/>
                <w:szCs w:val="20"/>
              </w:rPr>
            </w:pPr>
          </w:p>
        </w:tc>
        <w:tc>
          <w:tcPr>
            <w:tcW w:w="1350" w:type="dxa"/>
            <w:shd w:val="clear" w:color="auto" w:fill="F2F2F2" w:themeFill="background1" w:themeFillShade="F2"/>
          </w:tcPr>
          <w:p w14:paraId="1160F021" w14:textId="1EA4BA1C" w:rsidR="00B074F6" w:rsidRPr="00E86DC6" w:rsidRDefault="00B074F6" w:rsidP="00B074F6">
            <w:pPr>
              <w:rPr>
                <w:rFonts w:cs="Open Sans"/>
                <w:b/>
                <w:sz w:val="20"/>
                <w:szCs w:val="20"/>
              </w:rPr>
            </w:pPr>
            <w:r w:rsidRPr="00E86DC6">
              <w:rPr>
                <w:rFonts w:cs="Open Sans"/>
                <w:b/>
                <w:sz w:val="20"/>
                <w:szCs w:val="20"/>
              </w:rPr>
              <w:t>Yes</w:t>
            </w:r>
          </w:p>
        </w:tc>
        <w:tc>
          <w:tcPr>
            <w:tcW w:w="1350" w:type="dxa"/>
            <w:shd w:val="clear" w:color="auto" w:fill="F2F2F2" w:themeFill="background1" w:themeFillShade="F2"/>
          </w:tcPr>
          <w:p w14:paraId="4EE8D29E" w14:textId="30847759" w:rsidR="00B074F6" w:rsidRPr="00E86DC6" w:rsidRDefault="00B074F6" w:rsidP="00B074F6">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54E4CCD1" w14:textId="64E36D7E" w:rsidR="00B074F6" w:rsidRPr="00E86DC6" w:rsidRDefault="00B074F6" w:rsidP="00B074F6">
            <w:pPr>
              <w:rPr>
                <w:rFonts w:cs="Open Sans"/>
                <w:b/>
                <w:sz w:val="20"/>
                <w:szCs w:val="20"/>
              </w:rPr>
            </w:pPr>
            <w:r w:rsidRPr="00E86DC6">
              <w:rPr>
                <w:rFonts w:cs="Open Sans"/>
                <w:b/>
                <w:sz w:val="20"/>
                <w:szCs w:val="20"/>
              </w:rPr>
              <w:t>Evidence</w:t>
            </w:r>
          </w:p>
        </w:tc>
      </w:tr>
      <w:tr w:rsidR="00B074F6" w:rsidRPr="00E86DC6" w14:paraId="5315BE2A" w14:textId="77777777" w:rsidTr="008E398F">
        <w:trPr>
          <w:trHeight w:val="1296"/>
        </w:trPr>
        <w:tc>
          <w:tcPr>
            <w:tcW w:w="6025" w:type="dxa"/>
            <w:vAlign w:val="center"/>
          </w:tcPr>
          <w:p w14:paraId="4F3F7738" w14:textId="1A20D7CC" w:rsidR="00190003" w:rsidRPr="00E86DC6" w:rsidRDefault="00B074F6" w:rsidP="009A19D0">
            <w:pPr>
              <w:tabs>
                <w:tab w:val="left" w:pos="2010"/>
              </w:tabs>
              <w:rPr>
                <w:rFonts w:cs="Open Sans"/>
                <w:sz w:val="20"/>
                <w:szCs w:val="20"/>
              </w:rPr>
            </w:pPr>
            <w:r w:rsidRPr="00E86DC6">
              <w:rPr>
                <w:rFonts w:cs="Open Sans"/>
                <w:b/>
                <w:i/>
                <w:sz w:val="20"/>
                <w:szCs w:val="20"/>
              </w:rPr>
              <w:t>Rigor</w:t>
            </w:r>
            <w:r w:rsidRPr="00E86DC6">
              <w:rPr>
                <w:rFonts w:cs="Open Sans"/>
                <w:sz w:val="20"/>
                <w:szCs w:val="20"/>
              </w:rPr>
              <w:t>:</w:t>
            </w:r>
            <w:r w:rsidRPr="00E86DC6">
              <w:rPr>
                <w:rFonts w:cs="Open Sans"/>
                <w:b/>
                <w:sz w:val="20"/>
                <w:szCs w:val="20"/>
              </w:rPr>
              <w:t xml:space="preserve"> </w:t>
            </w:r>
            <w:r w:rsidRPr="00E86DC6">
              <w:rPr>
                <w:rFonts w:cs="Open Sans"/>
                <w:sz w:val="20"/>
                <w:szCs w:val="20"/>
              </w:rPr>
              <w:t xml:space="preserve">Learning experiences provide opportunities for thought, discourse, and practice in an interconnected and social context.  </w:t>
            </w:r>
          </w:p>
        </w:tc>
        <w:tc>
          <w:tcPr>
            <w:tcW w:w="1350" w:type="dxa"/>
          </w:tcPr>
          <w:p w14:paraId="50CD7DD4" w14:textId="77777777" w:rsidR="00B074F6" w:rsidRPr="00E86DC6" w:rsidRDefault="00B074F6" w:rsidP="00B074F6">
            <w:pPr>
              <w:rPr>
                <w:rFonts w:cs="Open Sans"/>
                <w:sz w:val="20"/>
                <w:szCs w:val="20"/>
              </w:rPr>
            </w:pPr>
          </w:p>
        </w:tc>
        <w:tc>
          <w:tcPr>
            <w:tcW w:w="1350" w:type="dxa"/>
          </w:tcPr>
          <w:p w14:paraId="766109BA" w14:textId="77777777" w:rsidR="00B074F6" w:rsidRPr="00E86DC6" w:rsidRDefault="00B074F6" w:rsidP="00B074F6">
            <w:pPr>
              <w:rPr>
                <w:rFonts w:cs="Open Sans"/>
                <w:sz w:val="20"/>
                <w:szCs w:val="20"/>
              </w:rPr>
            </w:pPr>
          </w:p>
        </w:tc>
        <w:tc>
          <w:tcPr>
            <w:tcW w:w="5665" w:type="dxa"/>
          </w:tcPr>
          <w:p w14:paraId="03BF0B00" w14:textId="77777777" w:rsidR="00B074F6" w:rsidRPr="00E86DC6" w:rsidRDefault="00B074F6" w:rsidP="00B074F6">
            <w:pPr>
              <w:rPr>
                <w:rFonts w:cs="Open Sans"/>
                <w:sz w:val="20"/>
                <w:szCs w:val="20"/>
              </w:rPr>
            </w:pPr>
          </w:p>
        </w:tc>
      </w:tr>
      <w:tr w:rsidR="009A19D0" w:rsidRPr="00E86DC6" w14:paraId="064C17EC" w14:textId="77777777" w:rsidTr="008E398F">
        <w:trPr>
          <w:trHeight w:val="1296"/>
        </w:trPr>
        <w:tc>
          <w:tcPr>
            <w:tcW w:w="6025" w:type="dxa"/>
            <w:vAlign w:val="center"/>
          </w:tcPr>
          <w:p w14:paraId="60F2E193" w14:textId="494CDDB9" w:rsidR="009A19D0" w:rsidRPr="00E86DC6" w:rsidRDefault="009A19D0" w:rsidP="00CC3706">
            <w:pPr>
              <w:tabs>
                <w:tab w:val="left" w:pos="2010"/>
              </w:tabs>
              <w:rPr>
                <w:rFonts w:cs="Open Sans"/>
                <w:b/>
                <w:sz w:val="20"/>
                <w:szCs w:val="20"/>
              </w:rPr>
            </w:pPr>
            <w:r w:rsidRPr="00E86DC6">
              <w:rPr>
                <w:rFonts w:cs="Open Sans"/>
                <w:b/>
                <w:i/>
                <w:sz w:val="20"/>
                <w:szCs w:val="20"/>
              </w:rPr>
              <w:t>Coherence</w:t>
            </w:r>
            <w:r w:rsidRPr="00E86DC6">
              <w:rPr>
                <w:rFonts w:cs="Open Sans"/>
                <w:sz w:val="20"/>
                <w:szCs w:val="20"/>
              </w:rPr>
              <w:t xml:space="preserve">: </w:t>
            </w:r>
            <w:r w:rsidR="00505438" w:rsidRPr="00E86DC6">
              <w:rPr>
                <w:rFonts w:cs="Open Sans"/>
                <w:sz w:val="20"/>
                <w:szCs w:val="20"/>
              </w:rPr>
              <w:t>Units and instructional sequences are coherent and organized in a logical manner</w:t>
            </w:r>
            <w:r w:rsidR="00CC3706" w:rsidRPr="00E86DC6">
              <w:rPr>
                <w:rFonts w:cs="Open Sans"/>
                <w:sz w:val="20"/>
                <w:szCs w:val="20"/>
              </w:rPr>
              <w:t xml:space="preserve"> that builds upon knowledge and skills learned in prior grades or earlier in the year</w:t>
            </w:r>
            <w:r w:rsidR="00505438" w:rsidRPr="00E86DC6">
              <w:rPr>
                <w:rFonts w:cs="Open Sans"/>
                <w:sz w:val="20"/>
                <w:szCs w:val="20"/>
              </w:rPr>
              <w:t xml:space="preserve">. </w:t>
            </w:r>
          </w:p>
        </w:tc>
        <w:tc>
          <w:tcPr>
            <w:tcW w:w="1350" w:type="dxa"/>
          </w:tcPr>
          <w:p w14:paraId="60C4ABF4" w14:textId="77777777" w:rsidR="009A19D0" w:rsidRPr="00E86DC6" w:rsidRDefault="009A19D0" w:rsidP="00B074F6">
            <w:pPr>
              <w:rPr>
                <w:rFonts w:cs="Open Sans"/>
                <w:sz w:val="20"/>
                <w:szCs w:val="20"/>
              </w:rPr>
            </w:pPr>
          </w:p>
        </w:tc>
        <w:tc>
          <w:tcPr>
            <w:tcW w:w="1350" w:type="dxa"/>
          </w:tcPr>
          <w:p w14:paraId="74058A87" w14:textId="77777777" w:rsidR="009A19D0" w:rsidRPr="00E86DC6" w:rsidRDefault="009A19D0" w:rsidP="00B074F6">
            <w:pPr>
              <w:rPr>
                <w:rFonts w:cs="Open Sans"/>
                <w:sz w:val="20"/>
                <w:szCs w:val="20"/>
              </w:rPr>
            </w:pPr>
          </w:p>
        </w:tc>
        <w:tc>
          <w:tcPr>
            <w:tcW w:w="5665" w:type="dxa"/>
          </w:tcPr>
          <w:p w14:paraId="13A0438C" w14:textId="77777777" w:rsidR="009A19D0" w:rsidRPr="00E86DC6" w:rsidRDefault="009A19D0" w:rsidP="00B074F6">
            <w:pPr>
              <w:rPr>
                <w:rFonts w:cs="Open Sans"/>
                <w:sz w:val="20"/>
                <w:szCs w:val="20"/>
              </w:rPr>
            </w:pPr>
          </w:p>
        </w:tc>
      </w:tr>
      <w:tr w:rsidR="009A19D0" w:rsidRPr="00E86DC6" w14:paraId="6ACF861C" w14:textId="77777777" w:rsidTr="008E398F">
        <w:trPr>
          <w:trHeight w:val="1296"/>
        </w:trPr>
        <w:tc>
          <w:tcPr>
            <w:tcW w:w="6025" w:type="dxa"/>
            <w:vAlign w:val="center"/>
          </w:tcPr>
          <w:p w14:paraId="3658DD9A" w14:textId="158BBD1D" w:rsidR="009A19D0" w:rsidRPr="00E86DC6" w:rsidRDefault="009A19D0" w:rsidP="009A19D0">
            <w:pPr>
              <w:contextualSpacing/>
              <w:rPr>
                <w:rFonts w:cs="Open Sans"/>
                <w:sz w:val="20"/>
                <w:szCs w:val="20"/>
              </w:rPr>
            </w:pPr>
            <w:r w:rsidRPr="00E86DC6">
              <w:rPr>
                <w:rFonts w:cs="Open Sans"/>
                <w:b/>
                <w:i/>
                <w:sz w:val="20"/>
                <w:szCs w:val="20"/>
              </w:rPr>
              <w:t>Literacy</w:t>
            </w:r>
            <w:r w:rsidRPr="00E86DC6">
              <w:rPr>
                <w:rFonts w:cs="Open Sans"/>
                <w:sz w:val="20"/>
                <w:szCs w:val="20"/>
              </w:rPr>
              <w:t xml:space="preserve">: Supports </w:t>
            </w:r>
            <w:r w:rsidR="00CD36BC" w:rsidRPr="00E86DC6">
              <w:rPr>
                <w:rFonts w:cs="Open Sans"/>
                <w:sz w:val="20"/>
                <w:szCs w:val="20"/>
              </w:rPr>
              <w:t>student communicatio</w:t>
            </w:r>
            <w:r w:rsidR="00CD36BC" w:rsidRPr="00AD7A31">
              <w:rPr>
                <w:rFonts w:cs="Open Sans"/>
                <w:sz w:val="20"/>
                <w:szCs w:val="20"/>
              </w:rPr>
              <w:t xml:space="preserve">n within a </w:t>
            </w:r>
            <w:r w:rsidR="000C0779" w:rsidRPr="00AD7A31">
              <w:rPr>
                <w:rFonts w:cs="Open Sans"/>
                <w:sz w:val="20"/>
                <w:szCs w:val="20"/>
              </w:rPr>
              <w:t>historical</w:t>
            </w:r>
            <w:r w:rsidR="00CD36BC" w:rsidRPr="00AD7A31">
              <w:rPr>
                <w:rFonts w:cs="Open Sans"/>
                <w:sz w:val="20"/>
                <w:szCs w:val="20"/>
              </w:rPr>
              <w:t xml:space="preserve"> context through </w:t>
            </w:r>
            <w:r w:rsidR="00437BAA" w:rsidRPr="00AD7A31">
              <w:rPr>
                <w:rFonts w:cs="Open Sans"/>
                <w:sz w:val="20"/>
                <w:szCs w:val="20"/>
              </w:rPr>
              <w:t xml:space="preserve">providing </w:t>
            </w:r>
            <w:r w:rsidR="005702D2" w:rsidRPr="00AD7A31">
              <w:rPr>
                <w:rFonts w:cs="Open Sans"/>
                <w:sz w:val="20"/>
                <w:szCs w:val="20"/>
              </w:rPr>
              <w:t xml:space="preserve">consistent opportunities </w:t>
            </w:r>
            <w:r w:rsidR="00437BAA" w:rsidRPr="00AD7A31">
              <w:rPr>
                <w:rFonts w:cs="Open Sans"/>
                <w:sz w:val="20"/>
                <w:szCs w:val="20"/>
              </w:rPr>
              <w:t xml:space="preserve">for students to utilize </w:t>
            </w:r>
            <w:r w:rsidR="00CD36BC" w:rsidRPr="00AD7A31">
              <w:rPr>
                <w:rFonts w:cs="Open Sans"/>
                <w:sz w:val="20"/>
                <w:szCs w:val="20"/>
              </w:rPr>
              <w:t>literacy skills in reading,</w:t>
            </w:r>
            <w:r w:rsidR="00F55591" w:rsidRPr="00AD7A31">
              <w:rPr>
                <w:rFonts w:cs="Open Sans"/>
                <w:sz w:val="20"/>
                <w:szCs w:val="20"/>
              </w:rPr>
              <w:t xml:space="preserve"> writing,</w:t>
            </w:r>
            <w:r w:rsidR="00CD36BC" w:rsidRPr="00AD7A31">
              <w:rPr>
                <w:rFonts w:cs="Open Sans"/>
                <w:sz w:val="20"/>
                <w:szCs w:val="20"/>
              </w:rPr>
              <w:t xml:space="preserve"> vocabulary, speaking and listening.</w:t>
            </w:r>
          </w:p>
          <w:p w14:paraId="6A8B9D92" w14:textId="77777777" w:rsidR="009A19D0" w:rsidRPr="00E86DC6" w:rsidRDefault="009A19D0" w:rsidP="009A19D0">
            <w:pPr>
              <w:tabs>
                <w:tab w:val="left" w:pos="2010"/>
              </w:tabs>
              <w:rPr>
                <w:rFonts w:cs="Open Sans"/>
                <w:b/>
                <w:sz w:val="20"/>
                <w:szCs w:val="20"/>
              </w:rPr>
            </w:pPr>
          </w:p>
        </w:tc>
        <w:tc>
          <w:tcPr>
            <w:tcW w:w="1350" w:type="dxa"/>
          </w:tcPr>
          <w:p w14:paraId="0928ECF1" w14:textId="76FF2D2B" w:rsidR="00CD36BC" w:rsidRPr="00E86DC6" w:rsidRDefault="00CD36BC" w:rsidP="00B074F6">
            <w:pPr>
              <w:rPr>
                <w:rFonts w:cs="Open Sans"/>
                <w:sz w:val="20"/>
                <w:szCs w:val="20"/>
              </w:rPr>
            </w:pPr>
          </w:p>
          <w:p w14:paraId="3674CBB9" w14:textId="39B850D9" w:rsidR="00CD36BC" w:rsidRPr="00E86DC6" w:rsidRDefault="00CD36BC" w:rsidP="00CD36BC">
            <w:pPr>
              <w:rPr>
                <w:rFonts w:cs="Open Sans"/>
                <w:sz w:val="20"/>
                <w:szCs w:val="20"/>
              </w:rPr>
            </w:pPr>
          </w:p>
          <w:p w14:paraId="6F026A19" w14:textId="77777777" w:rsidR="009A19D0" w:rsidRPr="00E86DC6" w:rsidRDefault="009A19D0" w:rsidP="00CD36BC">
            <w:pPr>
              <w:rPr>
                <w:rFonts w:cs="Open Sans"/>
                <w:sz w:val="20"/>
                <w:szCs w:val="20"/>
              </w:rPr>
            </w:pPr>
          </w:p>
        </w:tc>
        <w:tc>
          <w:tcPr>
            <w:tcW w:w="1350" w:type="dxa"/>
          </w:tcPr>
          <w:p w14:paraId="0216998B" w14:textId="77777777" w:rsidR="009A19D0" w:rsidRPr="00E86DC6" w:rsidRDefault="009A19D0" w:rsidP="00B074F6">
            <w:pPr>
              <w:rPr>
                <w:rFonts w:cs="Open Sans"/>
                <w:sz w:val="20"/>
                <w:szCs w:val="20"/>
              </w:rPr>
            </w:pPr>
          </w:p>
        </w:tc>
        <w:tc>
          <w:tcPr>
            <w:tcW w:w="5665" w:type="dxa"/>
          </w:tcPr>
          <w:p w14:paraId="380D219E" w14:textId="77777777" w:rsidR="009A19D0" w:rsidRPr="00E86DC6" w:rsidRDefault="009A19D0" w:rsidP="00B074F6">
            <w:pPr>
              <w:rPr>
                <w:rFonts w:cs="Open Sans"/>
                <w:sz w:val="20"/>
                <w:szCs w:val="20"/>
              </w:rPr>
            </w:pPr>
          </w:p>
        </w:tc>
      </w:tr>
      <w:tr w:rsidR="00AD7A31" w:rsidRPr="00AD7A31" w14:paraId="27D64FB1" w14:textId="77777777" w:rsidTr="00AD7A31">
        <w:trPr>
          <w:trHeight w:val="260"/>
        </w:trPr>
        <w:tc>
          <w:tcPr>
            <w:tcW w:w="6025" w:type="dxa"/>
            <w:shd w:val="clear" w:color="auto" w:fill="F2F2F2" w:themeFill="background1" w:themeFillShade="F2"/>
            <w:vAlign w:val="center"/>
          </w:tcPr>
          <w:p w14:paraId="7DF1FFAD" w14:textId="77777777" w:rsidR="00AD7A31" w:rsidRPr="00AD7A31" w:rsidRDefault="00AD7A31" w:rsidP="009A19D0">
            <w:pPr>
              <w:contextualSpacing/>
              <w:rPr>
                <w:rFonts w:cs="Open Sans"/>
                <w:b/>
                <w:i/>
                <w:sz w:val="20"/>
                <w:szCs w:val="20"/>
              </w:rPr>
            </w:pPr>
          </w:p>
        </w:tc>
        <w:tc>
          <w:tcPr>
            <w:tcW w:w="8365" w:type="dxa"/>
            <w:gridSpan w:val="3"/>
            <w:shd w:val="clear" w:color="auto" w:fill="F2F2F2" w:themeFill="background1" w:themeFillShade="F2"/>
          </w:tcPr>
          <w:p w14:paraId="57E2835C" w14:textId="01FFFF70" w:rsidR="00AD7A31" w:rsidRPr="00AD7A31" w:rsidRDefault="00AD7A31" w:rsidP="00B074F6">
            <w:pPr>
              <w:rPr>
                <w:rFonts w:cs="Open Sans"/>
                <w:b/>
                <w:sz w:val="20"/>
                <w:szCs w:val="20"/>
              </w:rPr>
            </w:pPr>
            <w:r w:rsidRPr="00AD7A31">
              <w:rPr>
                <w:rFonts w:cs="Open Sans"/>
                <w:b/>
                <w:sz w:val="20"/>
                <w:szCs w:val="20"/>
              </w:rPr>
              <w:t>Evidence</w:t>
            </w:r>
          </w:p>
        </w:tc>
      </w:tr>
      <w:tr w:rsidR="00AD7A31" w:rsidRPr="00E86DC6" w14:paraId="6A90F538" w14:textId="77777777" w:rsidTr="001440A3">
        <w:trPr>
          <w:trHeight w:val="1296"/>
        </w:trPr>
        <w:tc>
          <w:tcPr>
            <w:tcW w:w="6025" w:type="dxa"/>
            <w:vAlign w:val="center"/>
          </w:tcPr>
          <w:p w14:paraId="2567E5A3" w14:textId="77777777" w:rsidR="00AD7A31" w:rsidRPr="00AD7A31" w:rsidRDefault="00AD7A31" w:rsidP="00866987">
            <w:pPr>
              <w:rPr>
                <w:rFonts w:cs="Open Sans"/>
                <w:sz w:val="20"/>
                <w:szCs w:val="20"/>
                <w:highlight w:val="yellow"/>
              </w:rPr>
            </w:pPr>
            <w:r w:rsidRPr="00AD7A31">
              <w:rPr>
                <w:rFonts w:cs="Open Sans"/>
                <w:b/>
                <w:i/>
                <w:sz w:val="20"/>
                <w:szCs w:val="20"/>
                <w:highlight w:val="yellow"/>
              </w:rPr>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7CD386A4" w14:textId="17BF0466" w:rsidR="00AD7A31" w:rsidRPr="00AD7A31" w:rsidRDefault="00AD7A31" w:rsidP="00AD7A31">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3"/>
            <w:vAlign w:val="center"/>
          </w:tcPr>
          <w:p w14:paraId="3E76B1D4" w14:textId="6FED4741" w:rsidR="00AD7A31" w:rsidRPr="00AD7A31" w:rsidRDefault="00AD7A31" w:rsidP="00866987">
            <w:pPr>
              <w:rPr>
                <w:rFonts w:cs="Open Sans"/>
                <w:sz w:val="20"/>
                <w:szCs w:val="20"/>
                <w:highlight w:val="yellow"/>
              </w:rPr>
            </w:pPr>
          </w:p>
        </w:tc>
      </w:tr>
    </w:tbl>
    <w:p w14:paraId="2FAF27BC" w14:textId="16187BFF" w:rsidR="00B106D6" w:rsidRPr="00E86DC6" w:rsidRDefault="00B106D6" w:rsidP="00B074F6">
      <w:pPr>
        <w:rPr>
          <w:rFonts w:cs="Open Sans"/>
          <w:sz w:val="20"/>
          <w:szCs w:val="20"/>
        </w:rPr>
      </w:pPr>
    </w:p>
    <w:tbl>
      <w:tblPr>
        <w:tblStyle w:val="TableGrid"/>
        <w:tblW w:w="0" w:type="auto"/>
        <w:tblLook w:val="04A0" w:firstRow="1" w:lastRow="0" w:firstColumn="1" w:lastColumn="0" w:noHBand="0" w:noVBand="1"/>
      </w:tblPr>
      <w:tblGrid>
        <w:gridCol w:w="6025"/>
        <w:gridCol w:w="1344"/>
        <w:gridCol w:w="1356"/>
        <w:gridCol w:w="5665"/>
      </w:tblGrid>
      <w:tr w:rsidR="00D157BE" w:rsidRPr="00E86DC6" w14:paraId="07E4FEC8" w14:textId="77777777" w:rsidTr="00434BD9">
        <w:tc>
          <w:tcPr>
            <w:tcW w:w="14390" w:type="dxa"/>
            <w:gridSpan w:val="4"/>
            <w:shd w:val="clear" w:color="auto" w:fill="D9D9D9" w:themeFill="background1" w:themeFillShade="D9"/>
          </w:tcPr>
          <w:p w14:paraId="47CA9EE9" w14:textId="77777777" w:rsidR="0028181A" w:rsidRPr="00E86DC6" w:rsidRDefault="0028181A" w:rsidP="0028181A">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8E398F">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D157BE" w:rsidRPr="00E86DC6" w14:paraId="7F4132F3" w14:textId="77777777" w:rsidTr="008E398F">
        <w:trPr>
          <w:trHeight w:val="1296"/>
        </w:trPr>
        <w:tc>
          <w:tcPr>
            <w:tcW w:w="6025" w:type="dxa"/>
            <w:vAlign w:val="center"/>
          </w:tcPr>
          <w:p w14:paraId="56AD8CE4" w14:textId="46339D90" w:rsidR="0028181A" w:rsidRPr="00E86DC6" w:rsidRDefault="0028181A" w:rsidP="00E40C64">
            <w:pPr>
              <w:numPr>
                <w:ilvl w:val="0"/>
                <w:numId w:val="1"/>
              </w:numPr>
              <w:spacing w:after="160" w:line="259" w:lineRule="auto"/>
              <w:ind w:left="243" w:hanging="243"/>
              <w:contextualSpacing/>
              <w:rPr>
                <w:rFonts w:cs="Open Sans"/>
                <w:sz w:val="20"/>
                <w:szCs w:val="20"/>
              </w:rPr>
            </w:pPr>
            <w:r w:rsidRPr="00E86DC6">
              <w:rPr>
                <w:rFonts w:cs="Open Sans"/>
                <w:sz w:val="20"/>
                <w:szCs w:val="20"/>
              </w:rPr>
              <w:t xml:space="preserve">Engages students through </w:t>
            </w:r>
            <w:r w:rsidR="00FD7608" w:rsidRPr="00E86DC6">
              <w:rPr>
                <w:rFonts w:cs="Open Sans"/>
                <w:sz w:val="20"/>
                <w:szCs w:val="20"/>
              </w:rPr>
              <w:t>real-world</w:t>
            </w:r>
            <w:r w:rsidRPr="00E86DC6">
              <w:rPr>
                <w:rFonts w:cs="Open Sans"/>
                <w:sz w:val="20"/>
                <w:szCs w:val="20"/>
              </w:rPr>
              <w:t xml:space="preserve">, </w:t>
            </w:r>
            <w:r w:rsidR="00FD7608" w:rsidRPr="00E86DC6">
              <w:rPr>
                <w:rFonts w:cs="Open Sans"/>
                <w:sz w:val="20"/>
                <w:szCs w:val="20"/>
              </w:rPr>
              <w:t xml:space="preserve">relevant, </w:t>
            </w:r>
            <w:r w:rsidRPr="00E86DC6">
              <w:rPr>
                <w:rFonts w:cs="Open Sans"/>
                <w:sz w:val="20"/>
                <w:szCs w:val="20"/>
              </w:rPr>
              <w:t xml:space="preserve">thought-provoking questions, problems, and tasks that stimulate interest and elicit </w:t>
            </w:r>
            <w:r w:rsidR="00D97F33" w:rsidRPr="00E86DC6">
              <w:rPr>
                <w:rFonts w:cs="Open Sans"/>
                <w:sz w:val="20"/>
                <w:szCs w:val="20"/>
              </w:rPr>
              <w:t>critical</w:t>
            </w:r>
            <w:r w:rsidRPr="00E86DC6">
              <w:rPr>
                <w:rFonts w:cs="Open Sans"/>
                <w:sz w:val="20"/>
                <w:szCs w:val="20"/>
              </w:rPr>
              <w:t xml:space="preserve"> thinking</w:t>
            </w:r>
            <w:r w:rsidR="00D97F33" w:rsidRPr="00E86DC6">
              <w:rPr>
                <w:rFonts w:cs="Open Sans"/>
                <w:sz w:val="20"/>
                <w:szCs w:val="20"/>
              </w:rPr>
              <w:t xml:space="preserve"> and problem solving</w:t>
            </w:r>
            <w:r w:rsidRPr="00E86DC6">
              <w:rPr>
                <w:rFonts w:cs="Open Sans"/>
                <w:sz w:val="20"/>
                <w:szCs w:val="20"/>
              </w:rPr>
              <w:t>.</w:t>
            </w:r>
          </w:p>
          <w:p w14:paraId="57AE6BFC" w14:textId="0B569E88" w:rsidR="00D157BE" w:rsidRPr="00E86DC6" w:rsidRDefault="00D157BE" w:rsidP="00434BD9">
            <w:pPr>
              <w:tabs>
                <w:tab w:val="left" w:pos="2010"/>
              </w:tabs>
              <w:rPr>
                <w:rFonts w:cs="Open Sans"/>
                <w:b/>
                <w:sz w:val="20"/>
                <w:szCs w:val="20"/>
              </w:rPr>
            </w:pPr>
          </w:p>
        </w:tc>
        <w:tc>
          <w:tcPr>
            <w:tcW w:w="1344" w:type="dxa"/>
          </w:tcPr>
          <w:p w14:paraId="59717CE9" w14:textId="77777777" w:rsidR="00D157BE" w:rsidRPr="00E86DC6" w:rsidRDefault="00D157BE" w:rsidP="00434BD9">
            <w:pPr>
              <w:rPr>
                <w:rFonts w:cs="Open Sans"/>
                <w:sz w:val="20"/>
                <w:szCs w:val="20"/>
              </w:rPr>
            </w:pPr>
          </w:p>
        </w:tc>
        <w:tc>
          <w:tcPr>
            <w:tcW w:w="1356" w:type="dxa"/>
          </w:tcPr>
          <w:p w14:paraId="71D1D2BB" w14:textId="77777777" w:rsidR="00D157BE" w:rsidRPr="00E86DC6" w:rsidRDefault="00D157BE" w:rsidP="00434BD9">
            <w:pPr>
              <w:rPr>
                <w:rFonts w:cs="Open Sans"/>
                <w:sz w:val="20"/>
                <w:szCs w:val="20"/>
              </w:rPr>
            </w:pPr>
          </w:p>
        </w:tc>
        <w:tc>
          <w:tcPr>
            <w:tcW w:w="5665" w:type="dxa"/>
          </w:tcPr>
          <w:p w14:paraId="198E32D7" w14:textId="77777777" w:rsidR="00D157BE" w:rsidRPr="00E86DC6" w:rsidRDefault="00D157BE" w:rsidP="00434BD9">
            <w:pPr>
              <w:rPr>
                <w:rFonts w:cs="Open Sans"/>
                <w:sz w:val="20"/>
                <w:szCs w:val="20"/>
              </w:rPr>
            </w:pPr>
          </w:p>
        </w:tc>
      </w:tr>
      <w:tr w:rsidR="0028181A" w:rsidRPr="00E86DC6" w14:paraId="570239CC" w14:textId="77777777" w:rsidTr="008E398F">
        <w:trPr>
          <w:trHeight w:val="1296"/>
        </w:trPr>
        <w:tc>
          <w:tcPr>
            <w:tcW w:w="6025" w:type="dxa"/>
            <w:vAlign w:val="center"/>
          </w:tcPr>
          <w:p w14:paraId="09AA309B" w14:textId="1929A107" w:rsidR="0028181A" w:rsidRPr="00E86DC6" w:rsidRDefault="00AD7A31" w:rsidP="00AD7A31">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w:t>
            </w:r>
            <w:r>
              <w:rPr>
                <w:rFonts w:cs="Open Sans"/>
                <w:sz w:val="20"/>
                <w:szCs w:val="20"/>
              </w:rPr>
              <w:t xml:space="preserve"> the following:</w:t>
            </w:r>
            <w:r w:rsidR="0028181A" w:rsidRPr="00AD7A31">
              <w:rPr>
                <w:rFonts w:cs="Open Sans"/>
                <w:sz w:val="20"/>
                <w:szCs w:val="20"/>
              </w:rPr>
              <w:t xml:space="preserve"> ELL</w:t>
            </w:r>
            <w:r>
              <w:rPr>
                <w:rFonts w:cs="Open Sans"/>
                <w:sz w:val="20"/>
                <w:szCs w:val="20"/>
              </w:rPr>
              <w:t xml:space="preserve"> students</w:t>
            </w:r>
            <w:r w:rsidR="0028181A" w:rsidRPr="00AD7A31">
              <w:rPr>
                <w:rFonts w:cs="Open Sans"/>
                <w:sz w:val="20"/>
                <w:szCs w:val="20"/>
              </w:rPr>
              <w:t xml:space="preserve">, </w:t>
            </w:r>
            <w:r w:rsidR="00866987" w:rsidRPr="00AD7A31">
              <w:rPr>
                <w:rFonts w:cs="Open Sans"/>
                <w:sz w:val="20"/>
                <w:szCs w:val="20"/>
              </w:rPr>
              <w:t>students with disabilities</w:t>
            </w:r>
            <w:r w:rsidR="0028181A" w:rsidRPr="00AD7A31">
              <w:rPr>
                <w:rFonts w:cs="Open Sans"/>
                <w:sz w:val="20"/>
                <w:szCs w:val="20"/>
              </w:rPr>
              <w:t>, or</w:t>
            </w:r>
            <w:r w:rsidR="00866987" w:rsidRPr="00AD7A31">
              <w:rPr>
                <w:rFonts w:cs="Open Sans"/>
                <w:sz w:val="20"/>
                <w:szCs w:val="20"/>
              </w:rPr>
              <w:t xml:space="preserve"> struggling learners.</w:t>
            </w:r>
          </w:p>
        </w:tc>
        <w:tc>
          <w:tcPr>
            <w:tcW w:w="1344" w:type="dxa"/>
          </w:tcPr>
          <w:p w14:paraId="61176FFD" w14:textId="77777777" w:rsidR="0028181A" w:rsidRPr="00E86DC6" w:rsidRDefault="0028181A" w:rsidP="00434BD9">
            <w:pPr>
              <w:rPr>
                <w:rFonts w:cs="Open Sans"/>
                <w:sz w:val="20"/>
                <w:szCs w:val="20"/>
              </w:rPr>
            </w:pPr>
          </w:p>
        </w:tc>
        <w:tc>
          <w:tcPr>
            <w:tcW w:w="1356" w:type="dxa"/>
          </w:tcPr>
          <w:p w14:paraId="5B303A44" w14:textId="77777777" w:rsidR="0028181A" w:rsidRPr="00E86DC6" w:rsidRDefault="0028181A" w:rsidP="00434BD9">
            <w:pPr>
              <w:rPr>
                <w:rFonts w:cs="Open Sans"/>
                <w:sz w:val="20"/>
                <w:szCs w:val="20"/>
              </w:rPr>
            </w:pPr>
          </w:p>
        </w:tc>
        <w:tc>
          <w:tcPr>
            <w:tcW w:w="5665" w:type="dxa"/>
          </w:tcPr>
          <w:p w14:paraId="6438181F" w14:textId="77777777" w:rsidR="0028181A" w:rsidRPr="00E86DC6" w:rsidRDefault="0028181A" w:rsidP="00434BD9">
            <w:pPr>
              <w:rPr>
                <w:rFonts w:cs="Open Sans"/>
                <w:sz w:val="20"/>
                <w:szCs w:val="20"/>
              </w:rPr>
            </w:pPr>
          </w:p>
        </w:tc>
      </w:tr>
      <w:tr w:rsidR="004D5043" w:rsidRPr="00E86DC6" w14:paraId="0EE36BAD" w14:textId="77777777" w:rsidTr="008E398F">
        <w:trPr>
          <w:trHeight w:val="1296"/>
        </w:trPr>
        <w:tc>
          <w:tcPr>
            <w:tcW w:w="6025" w:type="dxa"/>
            <w:vAlign w:val="center"/>
          </w:tcPr>
          <w:p w14:paraId="6EF0D8C4" w14:textId="16FD9743" w:rsidR="004D5043" w:rsidRPr="00E86DC6" w:rsidRDefault="004D5043" w:rsidP="00E40C64">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77777777" w:rsidR="004D5043" w:rsidRPr="00E86DC6" w:rsidRDefault="004D5043" w:rsidP="00434BD9">
            <w:pPr>
              <w:rPr>
                <w:rFonts w:cs="Open Sans"/>
                <w:sz w:val="20"/>
                <w:szCs w:val="20"/>
              </w:rPr>
            </w:pPr>
          </w:p>
        </w:tc>
        <w:tc>
          <w:tcPr>
            <w:tcW w:w="1356" w:type="dxa"/>
          </w:tcPr>
          <w:p w14:paraId="517818A4" w14:textId="77777777" w:rsidR="004D5043" w:rsidRPr="00E86DC6" w:rsidRDefault="004D5043" w:rsidP="00434BD9">
            <w:pPr>
              <w:rPr>
                <w:rFonts w:cs="Open Sans"/>
                <w:sz w:val="20"/>
                <w:szCs w:val="20"/>
              </w:rPr>
            </w:pPr>
          </w:p>
        </w:tc>
        <w:tc>
          <w:tcPr>
            <w:tcW w:w="5665" w:type="dxa"/>
          </w:tcPr>
          <w:p w14:paraId="07562559" w14:textId="77777777" w:rsidR="004D5043" w:rsidRPr="00E86DC6" w:rsidRDefault="004D5043" w:rsidP="00434BD9">
            <w:pPr>
              <w:rPr>
                <w:rFonts w:cs="Open Sans"/>
                <w:sz w:val="20"/>
                <w:szCs w:val="20"/>
              </w:rPr>
            </w:pPr>
          </w:p>
        </w:tc>
      </w:tr>
    </w:tbl>
    <w:p w14:paraId="0C2944FD" w14:textId="75E9EC03" w:rsidR="00541DAA" w:rsidRPr="00E86DC6" w:rsidRDefault="00541DAA" w:rsidP="00491190">
      <w:pPr>
        <w:keepNext/>
        <w:rPr>
          <w:rFonts w:cs="Open Sans"/>
        </w:rPr>
      </w:pPr>
    </w:p>
    <w:p w14:paraId="4C2D4C1F" w14:textId="487A92DC"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8E7CEF" w:rsidRPr="00E86DC6" w14:paraId="3616E441" w14:textId="77777777" w:rsidTr="008E398F">
        <w:trPr>
          <w:trHeight w:val="1296"/>
        </w:trPr>
        <w:tc>
          <w:tcPr>
            <w:tcW w:w="6025" w:type="dxa"/>
            <w:vAlign w:val="center"/>
          </w:tcPr>
          <w:p w14:paraId="0EE4C329" w14:textId="4F843C48" w:rsidR="008E7CEF" w:rsidRPr="00E86DC6" w:rsidRDefault="00AC0FD3" w:rsidP="00E40C64">
            <w:pPr>
              <w:pStyle w:val="ListParagraph"/>
              <w:numPr>
                <w:ilvl w:val="0"/>
                <w:numId w:val="3"/>
              </w:numPr>
              <w:tabs>
                <w:tab w:val="left" w:pos="2010"/>
              </w:tabs>
              <w:ind w:left="247" w:hanging="270"/>
              <w:rPr>
                <w:rFonts w:cs="Open Sans"/>
                <w:sz w:val="20"/>
                <w:szCs w:val="20"/>
              </w:rPr>
            </w:pPr>
            <w:r w:rsidRPr="00E86DC6">
              <w:rPr>
                <w:rFonts w:cs="Open Sans"/>
                <w:sz w:val="20"/>
                <w:szCs w:val="20"/>
              </w:rPr>
              <w:t xml:space="preserve">Assessments collect data </w:t>
            </w:r>
            <w:r w:rsidRPr="00AD7A31">
              <w:rPr>
                <w:rFonts w:cs="Open Sans"/>
                <w:sz w:val="20"/>
                <w:szCs w:val="20"/>
              </w:rPr>
              <w:t xml:space="preserve">on all </w:t>
            </w:r>
            <w:r w:rsidR="00434BD9" w:rsidRPr="00AD7A31">
              <w:rPr>
                <w:rFonts w:cs="Open Sans"/>
                <w:sz w:val="20"/>
                <w:szCs w:val="20"/>
              </w:rPr>
              <w:t>topics, content strands, and social studies practices wit</w:t>
            </w:r>
            <w:r w:rsidR="00434BD9">
              <w:rPr>
                <w:rFonts w:cs="Open Sans"/>
                <w:sz w:val="20"/>
                <w:szCs w:val="20"/>
              </w:rPr>
              <w:t>hin each grade level</w:t>
            </w:r>
            <w:r w:rsidRPr="00E86DC6">
              <w:rPr>
                <w:rFonts w:cs="Open Sans"/>
                <w:sz w:val="20"/>
                <w:szCs w:val="20"/>
              </w:rPr>
              <w:t xml:space="preserve"> </w:t>
            </w:r>
            <w:r w:rsidR="00434BD9">
              <w:rPr>
                <w:rFonts w:cs="Open Sans"/>
                <w:sz w:val="20"/>
                <w:szCs w:val="20"/>
              </w:rPr>
              <w:t xml:space="preserve">and </w:t>
            </w:r>
            <w:r w:rsidRPr="00E86DC6">
              <w:rPr>
                <w:rFonts w:cs="Open Sans"/>
                <w:sz w:val="20"/>
                <w:szCs w:val="20"/>
              </w:rPr>
              <w:t>allow st</w:t>
            </w:r>
            <w:r w:rsidR="00434BD9">
              <w:rPr>
                <w:rFonts w:cs="Open Sans"/>
                <w:sz w:val="20"/>
                <w:szCs w:val="20"/>
              </w:rPr>
              <w:t xml:space="preserve">udents to show mastery </w:t>
            </w:r>
            <w:r w:rsidRPr="00E86DC6">
              <w:rPr>
                <w:rFonts w:cs="Open Sans"/>
                <w:sz w:val="20"/>
                <w:szCs w:val="20"/>
              </w:rPr>
              <w:t>in concert with each other</w:t>
            </w:r>
            <w:r w:rsidR="00454412" w:rsidRPr="00E86DC6">
              <w:rPr>
                <w:rFonts w:cs="Open Sans"/>
                <w:sz w:val="20"/>
                <w:szCs w:val="20"/>
              </w:rPr>
              <w:t xml:space="preserve"> (e.g., assessments are contextualized and serve to address specific </w:t>
            </w:r>
            <w:r w:rsidR="00434BD9">
              <w:rPr>
                <w:rFonts w:cs="Open Sans"/>
                <w:sz w:val="20"/>
                <w:szCs w:val="20"/>
              </w:rPr>
              <w:t>events/topics</w:t>
            </w:r>
            <w:r w:rsidR="00454412" w:rsidRPr="00E86DC6">
              <w:rPr>
                <w:rFonts w:cs="Open Sans"/>
                <w:sz w:val="20"/>
                <w:szCs w:val="20"/>
              </w:rPr>
              <w:t xml:space="preserve"> or answer specific questions)</w:t>
            </w:r>
            <w:r w:rsidRPr="00E86DC6">
              <w:rPr>
                <w:rFonts w:cs="Open Sans"/>
                <w:sz w:val="20"/>
                <w:szCs w:val="20"/>
              </w:rPr>
              <w:t>.</w:t>
            </w:r>
          </w:p>
        </w:tc>
        <w:tc>
          <w:tcPr>
            <w:tcW w:w="1344" w:type="dxa"/>
          </w:tcPr>
          <w:p w14:paraId="791FB0DE" w14:textId="77777777" w:rsidR="008E7CEF" w:rsidRPr="00E86DC6" w:rsidRDefault="008E7CEF" w:rsidP="00434BD9">
            <w:pPr>
              <w:rPr>
                <w:rFonts w:cs="Open Sans"/>
                <w:sz w:val="20"/>
                <w:szCs w:val="20"/>
              </w:rPr>
            </w:pPr>
          </w:p>
        </w:tc>
        <w:tc>
          <w:tcPr>
            <w:tcW w:w="1356" w:type="dxa"/>
          </w:tcPr>
          <w:p w14:paraId="4FD11E99" w14:textId="77777777" w:rsidR="008E7CEF" w:rsidRPr="00E86DC6" w:rsidRDefault="008E7CEF" w:rsidP="00434BD9">
            <w:pPr>
              <w:rPr>
                <w:rFonts w:cs="Open Sans"/>
                <w:sz w:val="20"/>
                <w:szCs w:val="20"/>
              </w:rPr>
            </w:pPr>
          </w:p>
        </w:tc>
        <w:tc>
          <w:tcPr>
            <w:tcW w:w="5665" w:type="dxa"/>
          </w:tcPr>
          <w:p w14:paraId="248FA76E" w14:textId="77777777" w:rsidR="008E7CEF" w:rsidRPr="00E86DC6" w:rsidRDefault="008E7CEF" w:rsidP="00434BD9">
            <w:pPr>
              <w:rPr>
                <w:rFonts w:cs="Open Sans"/>
                <w:sz w:val="20"/>
                <w:szCs w:val="20"/>
              </w:rPr>
            </w:pPr>
          </w:p>
        </w:tc>
      </w:tr>
      <w:tr w:rsidR="008E7CEF" w:rsidRPr="00E86DC6" w14:paraId="2D62AB70" w14:textId="77777777" w:rsidTr="008E398F">
        <w:trPr>
          <w:trHeight w:val="1296"/>
        </w:trPr>
        <w:tc>
          <w:tcPr>
            <w:tcW w:w="6025" w:type="dxa"/>
            <w:vAlign w:val="center"/>
          </w:tcPr>
          <w:p w14:paraId="273F5B6B" w14:textId="5851F0FE" w:rsidR="008E7CEF" w:rsidRPr="00E86DC6" w:rsidRDefault="008E7CEF" w:rsidP="00E40C64">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14:paraId="44A2EE7D" w14:textId="77777777" w:rsidR="008E7CEF" w:rsidRPr="00E86DC6" w:rsidRDefault="008E7CEF" w:rsidP="00434BD9">
            <w:pPr>
              <w:rPr>
                <w:rFonts w:cs="Open Sans"/>
                <w:sz w:val="20"/>
                <w:szCs w:val="20"/>
              </w:rPr>
            </w:pPr>
          </w:p>
        </w:tc>
        <w:tc>
          <w:tcPr>
            <w:tcW w:w="1356" w:type="dxa"/>
          </w:tcPr>
          <w:p w14:paraId="39A40A5A" w14:textId="77777777" w:rsidR="008E7CEF" w:rsidRPr="00E86DC6" w:rsidRDefault="008E7CEF" w:rsidP="00434BD9">
            <w:pPr>
              <w:rPr>
                <w:rFonts w:cs="Open Sans"/>
                <w:sz w:val="20"/>
                <w:szCs w:val="20"/>
              </w:rPr>
            </w:pPr>
          </w:p>
        </w:tc>
        <w:tc>
          <w:tcPr>
            <w:tcW w:w="5665" w:type="dxa"/>
          </w:tcPr>
          <w:p w14:paraId="652DE979" w14:textId="77777777" w:rsidR="008E7CEF" w:rsidRPr="00E86DC6" w:rsidRDefault="008E7CEF" w:rsidP="00434BD9">
            <w:pPr>
              <w:rPr>
                <w:rFonts w:cs="Open Sans"/>
                <w:sz w:val="20"/>
                <w:szCs w:val="20"/>
              </w:rPr>
            </w:pPr>
          </w:p>
        </w:tc>
      </w:tr>
      <w:tr w:rsidR="008E7CEF" w:rsidRPr="00E86DC6" w14:paraId="1C99121A" w14:textId="77777777" w:rsidTr="008E398F">
        <w:trPr>
          <w:trHeight w:val="1296"/>
        </w:trPr>
        <w:tc>
          <w:tcPr>
            <w:tcW w:w="6025" w:type="dxa"/>
            <w:vAlign w:val="center"/>
          </w:tcPr>
          <w:p w14:paraId="337F3DC0" w14:textId="77777777" w:rsidR="008E7CEF" w:rsidRPr="00E86DC6" w:rsidRDefault="008E7CEF" w:rsidP="00E40C64">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8E7CEF" w:rsidRPr="00E86DC6" w:rsidRDefault="008E7CEF" w:rsidP="008E7CEF">
            <w:pPr>
              <w:contextualSpacing/>
              <w:rPr>
                <w:rFonts w:cs="Open Sans"/>
                <w:sz w:val="20"/>
                <w:szCs w:val="20"/>
              </w:rPr>
            </w:pPr>
          </w:p>
        </w:tc>
        <w:tc>
          <w:tcPr>
            <w:tcW w:w="1344" w:type="dxa"/>
          </w:tcPr>
          <w:p w14:paraId="33323C61" w14:textId="77777777" w:rsidR="008E7CEF" w:rsidRPr="00E86DC6" w:rsidRDefault="008E7CEF" w:rsidP="00434BD9">
            <w:pPr>
              <w:rPr>
                <w:rFonts w:cs="Open Sans"/>
                <w:sz w:val="20"/>
                <w:szCs w:val="20"/>
              </w:rPr>
            </w:pPr>
          </w:p>
        </w:tc>
        <w:tc>
          <w:tcPr>
            <w:tcW w:w="1356" w:type="dxa"/>
          </w:tcPr>
          <w:p w14:paraId="29431FA5" w14:textId="77777777" w:rsidR="008E7CEF" w:rsidRPr="00E86DC6" w:rsidRDefault="008E7CEF" w:rsidP="00434BD9">
            <w:pPr>
              <w:rPr>
                <w:rFonts w:cs="Open Sans"/>
                <w:sz w:val="20"/>
                <w:szCs w:val="20"/>
              </w:rPr>
            </w:pPr>
          </w:p>
        </w:tc>
        <w:tc>
          <w:tcPr>
            <w:tcW w:w="5665" w:type="dxa"/>
          </w:tcPr>
          <w:p w14:paraId="0F21BE95" w14:textId="77777777" w:rsidR="008E7CEF" w:rsidRPr="00E86DC6" w:rsidRDefault="008E7CEF" w:rsidP="00434BD9">
            <w:pPr>
              <w:rPr>
                <w:rFonts w:cs="Open Sans"/>
                <w:sz w:val="20"/>
                <w:szCs w:val="20"/>
              </w:rPr>
            </w:pPr>
          </w:p>
        </w:tc>
      </w:tr>
      <w:tr w:rsidR="008E7CEF" w:rsidRPr="00E86DC6" w14:paraId="2A8B59C6" w14:textId="77777777" w:rsidTr="008E398F">
        <w:trPr>
          <w:trHeight w:val="1296"/>
        </w:trPr>
        <w:tc>
          <w:tcPr>
            <w:tcW w:w="6025" w:type="dxa"/>
            <w:vAlign w:val="center"/>
          </w:tcPr>
          <w:p w14:paraId="4C03ADD7" w14:textId="78338C57" w:rsidR="008E7CEF" w:rsidRPr="00E86DC6" w:rsidRDefault="008E7CEF" w:rsidP="00E40C64">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tcPr>
          <w:p w14:paraId="4430EA45" w14:textId="77777777" w:rsidR="008E7CEF" w:rsidRPr="00E86DC6" w:rsidRDefault="008E7CEF" w:rsidP="00434BD9">
            <w:pPr>
              <w:rPr>
                <w:rFonts w:cs="Open Sans"/>
                <w:sz w:val="20"/>
                <w:szCs w:val="20"/>
              </w:rPr>
            </w:pPr>
          </w:p>
        </w:tc>
        <w:tc>
          <w:tcPr>
            <w:tcW w:w="1356" w:type="dxa"/>
          </w:tcPr>
          <w:p w14:paraId="23984437" w14:textId="77777777" w:rsidR="008E7CEF" w:rsidRPr="00E86DC6" w:rsidRDefault="008E7CEF" w:rsidP="00434BD9">
            <w:pPr>
              <w:rPr>
                <w:rFonts w:cs="Open Sans"/>
                <w:sz w:val="20"/>
                <w:szCs w:val="20"/>
              </w:rPr>
            </w:pPr>
          </w:p>
        </w:tc>
        <w:tc>
          <w:tcPr>
            <w:tcW w:w="5665" w:type="dxa"/>
          </w:tcPr>
          <w:p w14:paraId="237DC215" w14:textId="77777777" w:rsidR="008E7CEF" w:rsidRPr="00E86DC6" w:rsidRDefault="008E7CEF" w:rsidP="00434BD9">
            <w:pPr>
              <w:rPr>
                <w:rFonts w:cs="Open Sans"/>
                <w:sz w:val="20"/>
                <w:szCs w:val="20"/>
              </w:rPr>
            </w:pPr>
          </w:p>
        </w:tc>
      </w:tr>
      <w:tr w:rsidR="00AC0FD3" w:rsidRPr="00E86DC6" w14:paraId="5D5D5F16" w14:textId="77777777" w:rsidTr="008E398F">
        <w:trPr>
          <w:trHeight w:val="1296"/>
        </w:trPr>
        <w:tc>
          <w:tcPr>
            <w:tcW w:w="6025" w:type="dxa"/>
            <w:vAlign w:val="center"/>
          </w:tcPr>
          <w:p w14:paraId="18647C02" w14:textId="6BA88C85" w:rsidR="00AC0FD3" w:rsidRPr="00E86DC6" w:rsidRDefault="00AC0FD3" w:rsidP="00E40C64">
            <w:pPr>
              <w:numPr>
                <w:ilvl w:val="0"/>
                <w:numId w:val="4"/>
              </w:numPr>
              <w:ind w:left="270" w:hanging="270"/>
              <w:contextualSpacing/>
              <w:rPr>
                <w:rFonts w:cs="Open Sans"/>
                <w:sz w:val="20"/>
                <w:szCs w:val="20"/>
              </w:rPr>
            </w:pPr>
            <w:r w:rsidRPr="00E86DC6">
              <w:rPr>
                <w:rFonts w:cs="Open Sans"/>
                <w:sz w:val="20"/>
                <w:szCs w:val="20"/>
              </w:rPr>
              <w:t>Assessments are embedded throughout instruction</w:t>
            </w:r>
            <w:r w:rsidR="005836B5" w:rsidRPr="00E86DC6">
              <w:rPr>
                <w:rFonts w:cs="Open Sans"/>
                <w:sz w:val="20"/>
                <w:szCs w:val="20"/>
              </w:rPr>
              <w:t>al</w:t>
            </w:r>
            <w:r w:rsidRPr="00E86DC6">
              <w:rPr>
                <w:rFonts w:cs="Open Sans"/>
                <w:sz w:val="20"/>
                <w:szCs w:val="20"/>
              </w:rPr>
              <w:t xml:space="preserve"> materials as tools for students’ learning and teachers’ monitoring of instruction.</w:t>
            </w:r>
          </w:p>
        </w:tc>
        <w:tc>
          <w:tcPr>
            <w:tcW w:w="1344" w:type="dxa"/>
          </w:tcPr>
          <w:p w14:paraId="61F608AE" w14:textId="77777777" w:rsidR="00AC0FD3" w:rsidRPr="00E86DC6" w:rsidRDefault="00AC0FD3" w:rsidP="00434BD9">
            <w:pPr>
              <w:rPr>
                <w:rFonts w:cs="Open Sans"/>
                <w:sz w:val="20"/>
                <w:szCs w:val="20"/>
              </w:rPr>
            </w:pPr>
          </w:p>
        </w:tc>
        <w:tc>
          <w:tcPr>
            <w:tcW w:w="1356" w:type="dxa"/>
          </w:tcPr>
          <w:p w14:paraId="36B7DEA4" w14:textId="77777777" w:rsidR="00AC0FD3" w:rsidRPr="00E86DC6" w:rsidRDefault="00AC0FD3" w:rsidP="00434BD9">
            <w:pPr>
              <w:rPr>
                <w:rFonts w:cs="Open Sans"/>
                <w:sz w:val="20"/>
                <w:szCs w:val="20"/>
              </w:rPr>
            </w:pPr>
          </w:p>
        </w:tc>
        <w:tc>
          <w:tcPr>
            <w:tcW w:w="5665" w:type="dxa"/>
          </w:tcPr>
          <w:p w14:paraId="46E514D7" w14:textId="77777777" w:rsidR="00AC0FD3" w:rsidRPr="00E86DC6" w:rsidRDefault="00AC0FD3" w:rsidP="00434BD9">
            <w:pPr>
              <w:rPr>
                <w:rFonts w:cs="Open Sans"/>
                <w:sz w:val="20"/>
                <w:szCs w:val="20"/>
              </w:rPr>
            </w:pPr>
          </w:p>
        </w:tc>
      </w:tr>
      <w:tr w:rsidR="004A5399" w:rsidRPr="00E86DC6" w14:paraId="6AFF099C" w14:textId="77777777" w:rsidTr="008E398F">
        <w:trPr>
          <w:trHeight w:val="1296"/>
        </w:trPr>
        <w:tc>
          <w:tcPr>
            <w:tcW w:w="6025" w:type="dxa"/>
            <w:vAlign w:val="center"/>
          </w:tcPr>
          <w:p w14:paraId="16CF7E27" w14:textId="0DB89036" w:rsidR="004A5399" w:rsidRPr="00E86DC6" w:rsidRDefault="004A5399" w:rsidP="00E40C64">
            <w:pPr>
              <w:numPr>
                <w:ilvl w:val="0"/>
                <w:numId w:val="4"/>
              </w:numPr>
              <w:ind w:left="270" w:hanging="270"/>
              <w:contextualSpacing/>
              <w:rPr>
                <w:rFonts w:cs="Open Sans"/>
                <w:sz w:val="20"/>
                <w:szCs w:val="20"/>
              </w:rPr>
            </w:pPr>
            <w:r w:rsidRPr="00E86DC6">
              <w:rPr>
                <w:rFonts w:cs="Open Sans"/>
                <w:sz w:val="20"/>
                <w:szCs w:val="20"/>
              </w:rPr>
              <w:lastRenderedPageBreak/>
              <w:t>Assessments provide teachers with a range of data to inform instruction.</w:t>
            </w:r>
          </w:p>
        </w:tc>
        <w:tc>
          <w:tcPr>
            <w:tcW w:w="1344" w:type="dxa"/>
          </w:tcPr>
          <w:p w14:paraId="312756BD" w14:textId="77777777" w:rsidR="004A5399" w:rsidRPr="00E86DC6" w:rsidRDefault="004A5399" w:rsidP="00434BD9">
            <w:pPr>
              <w:rPr>
                <w:rFonts w:cs="Open Sans"/>
                <w:sz w:val="20"/>
                <w:szCs w:val="20"/>
              </w:rPr>
            </w:pPr>
          </w:p>
        </w:tc>
        <w:tc>
          <w:tcPr>
            <w:tcW w:w="1356" w:type="dxa"/>
          </w:tcPr>
          <w:p w14:paraId="4D376FD2" w14:textId="77777777" w:rsidR="004A5399" w:rsidRPr="00E86DC6" w:rsidRDefault="004A5399" w:rsidP="00434BD9">
            <w:pPr>
              <w:rPr>
                <w:rFonts w:cs="Open Sans"/>
                <w:sz w:val="20"/>
                <w:szCs w:val="20"/>
              </w:rPr>
            </w:pPr>
          </w:p>
        </w:tc>
        <w:tc>
          <w:tcPr>
            <w:tcW w:w="5665" w:type="dxa"/>
          </w:tcPr>
          <w:p w14:paraId="62C998FD" w14:textId="77777777" w:rsidR="004A5399" w:rsidRPr="00E86DC6" w:rsidRDefault="004A5399" w:rsidP="00434BD9">
            <w:pPr>
              <w:rPr>
                <w:rFonts w:cs="Open Sans"/>
                <w:sz w:val="20"/>
                <w:szCs w:val="20"/>
              </w:rPr>
            </w:pPr>
          </w:p>
        </w:tc>
      </w:tr>
    </w:tbl>
    <w:p w14:paraId="0512D928" w14:textId="2D23E297" w:rsidR="00541DAA" w:rsidRPr="00E86DC6" w:rsidRDefault="00541DAA" w:rsidP="00491190">
      <w:pPr>
        <w:keepNext/>
        <w:rPr>
          <w:rFonts w:cs="Open Sans"/>
        </w:rPr>
      </w:pPr>
    </w:p>
    <w:p w14:paraId="1C34B581" w14:textId="482D4256" w:rsidR="008E7CEF" w:rsidRPr="00E86DC6" w:rsidRDefault="00541DAA" w:rsidP="00541DAA">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8E398F">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377EF3" w:rsidRPr="00E86DC6" w14:paraId="5B52C800" w14:textId="77777777" w:rsidTr="008E398F">
        <w:trPr>
          <w:trHeight w:val="1296"/>
        </w:trPr>
        <w:tc>
          <w:tcPr>
            <w:tcW w:w="6025" w:type="dxa"/>
            <w:shd w:val="clear" w:color="auto" w:fill="auto"/>
            <w:vAlign w:val="center"/>
          </w:tcPr>
          <w:p w14:paraId="34BEEAB2" w14:textId="2CEE5BAC" w:rsidR="00377EF3" w:rsidRPr="00AD7A31" w:rsidRDefault="0097034F" w:rsidP="00E21DAC">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Provides grade-level background information </w:t>
            </w:r>
            <w:r w:rsidR="00AB2454" w:rsidRPr="00AD7A31">
              <w:rPr>
                <w:rFonts w:cs="Open Sans"/>
                <w:sz w:val="20"/>
                <w:szCs w:val="20"/>
              </w:rPr>
              <w:t xml:space="preserve">and context </w:t>
            </w:r>
            <w:r w:rsidRPr="00AD7A31">
              <w:rPr>
                <w:rFonts w:cs="Open Sans"/>
                <w:sz w:val="20"/>
                <w:szCs w:val="20"/>
              </w:rPr>
              <w:t xml:space="preserve">to guide integration of </w:t>
            </w:r>
            <w:r w:rsidR="00E21DAC" w:rsidRPr="00AD7A31">
              <w:rPr>
                <w:rFonts w:cs="Open Sans"/>
                <w:sz w:val="20"/>
                <w:szCs w:val="20"/>
              </w:rPr>
              <w:t xml:space="preserve">all topics, </w:t>
            </w:r>
            <w:r w:rsidR="00434BD9" w:rsidRPr="00AD7A31">
              <w:rPr>
                <w:rFonts w:cs="Open Sans"/>
                <w:sz w:val="20"/>
                <w:szCs w:val="20"/>
              </w:rPr>
              <w:t>content strands</w:t>
            </w:r>
            <w:r w:rsidR="00E21DAC" w:rsidRPr="00AD7A31">
              <w:rPr>
                <w:rFonts w:cs="Open Sans"/>
                <w:sz w:val="20"/>
                <w:szCs w:val="20"/>
              </w:rPr>
              <w:t>,</w:t>
            </w:r>
            <w:r w:rsidR="00434BD9" w:rsidRPr="00AD7A31">
              <w:rPr>
                <w:rFonts w:cs="Open Sans"/>
                <w:sz w:val="20"/>
                <w:szCs w:val="20"/>
              </w:rPr>
              <w:t xml:space="preserve"> and social studies practices</w:t>
            </w:r>
            <w:r w:rsidRPr="00AD7A31">
              <w:rPr>
                <w:rFonts w:cs="Open Sans"/>
                <w:sz w:val="20"/>
                <w:szCs w:val="20"/>
              </w:rPr>
              <w:t xml:space="preserve"> within the lessons, units, and grade.</w:t>
            </w:r>
          </w:p>
        </w:tc>
        <w:tc>
          <w:tcPr>
            <w:tcW w:w="1344" w:type="dxa"/>
            <w:shd w:val="clear" w:color="auto" w:fill="auto"/>
          </w:tcPr>
          <w:p w14:paraId="1B3E7A6B" w14:textId="77777777" w:rsidR="00377EF3" w:rsidRPr="00E86DC6" w:rsidRDefault="00377EF3" w:rsidP="00434BD9">
            <w:pPr>
              <w:rPr>
                <w:rFonts w:cs="Open Sans"/>
                <w:sz w:val="20"/>
                <w:szCs w:val="20"/>
              </w:rPr>
            </w:pPr>
          </w:p>
        </w:tc>
        <w:tc>
          <w:tcPr>
            <w:tcW w:w="1356" w:type="dxa"/>
            <w:shd w:val="clear" w:color="auto" w:fill="auto"/>
          </w:tcPr>
          <w:p w14:paraId="46EB26D9" w14:textId="77777777" w:rsidR="00377EF3" w:rsidRPr="00E86DC6" w:rsidRDefault="00377EF3" w:rsidP="00434BD9">
            <w:pPr>
              <w:rPr>
                <w:rFonts w:cs="Open Sans"/>
                <w:sz w:val="20"/>
                <w:szCs w:val="20"/>
              </w:rPr>
            </w:pPr>
          </w:p>
        </w:tc>
        <w:tc>
          <w:tcPr>
            <w:tcW w:w="5665" w:type="dxa"/>
            <w:shd w:val="clear" w:color="auto" w:fill="auto"/>
          </w:tcPr>
          <w:p w14:paraId="463E33B7" w14:textId="77777777" w:rsidR="00377EF3" w:rsidRPr="00E86DC6" w:rsidRDefault="00377EF3" w:rsidP="00434BD9">
            <w:pPr>
              <w:rPr>
                <w:rFonts w:cs="Open Sans"/>
                <w:sz w:val="20"/>
                <w:szCs w:val="20"/>
              </w:rPr>
            </w:pPr>
          </w:p>
        </w:tc>
      </w:tr>
      <w:tr w:rsidR="00377EF3" w:rsidRPr="00E86DC6" w14:paraId="032BB391" w14:textId="77777777" w:rsidTr="008E398F">
        <w:trPr>
          <w:trHeight w:val="1296"/>
        </w:trPr>
        <w:tc>
          <w:tcPr>
            <w:tcW w:w="6025" w:type="dxa"/>
            <w:shd w:val="clear" w:color="auto" w:fill="auto"/>
            <w:vAlign w:val="center"/>
          </w:tcPr>
          <w:p w14:paraId="11CF7DA5" w14:textId="7D24A246" w:rsidR="00377EF3" w:rsidRPr="00AD7A31" w:rsidRDefault="0097034F" w:rsidP="00E40C64">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Includes strategies that assist teachers in incorporating appropriate and integral connections between </w:t>
            </w:r>
            <w:r w:rsidR="00434BD9" w:rsidRPr="00AD7A31">
              <w:rPr>
                <w:rFonts w:cs="Open Sans"/>
                <w:sz w:val="20"/>
                <w:szCs w:val="20"/>
              </w:rPr>
              <w:t>social studies</w:t>
            </w:r>
            <w:r w:rsidRPr="00AD7A31">
              <w:rPr>
                <w:rFonts w:cs="Open Sans"/>
                <w:sz w:val="20"/>
                <w:szCs w:val="20"/>
              </w:rPr>
              <w:t xml:space="preserve"> and other subject areas (e.g., mathematics, ELA, </w:t>
            </w:r>
            <w:r w:rsidR="00434BD9" w:rsidRPr="00AD7A31">
              <w:rPr>
                <w:rFonts w:cs="Open Sans"/>
                <w:sz w:val="20"/>
                <w:szCs w:val="20"/>
              </w:rPr>
              <w:t>science</w:t>
            </w:r>
            <w:r w:rsidRPr="00AD7A31">
              <w:rPr>
                <w:rFonts w:cs="Open Sans"/>
                <w:sz w:val="20"/>
                <w:szCs w:val="20"/>
              </w:rPr>
              <w:t>, visual and performing arts, CTE)</w:t>
            </w:r>
          </w:p>
        </w:tc>
        <w:tc>
          <w:tcPr>
            <w:tcW w:w="1344" w:type="dxa"/>
            <w:shd w:val="clear" w:color="auto" w:fill="auto"/>
          </w:tcPr>
          <w:p w14:paraId="6013EE05" w14:textId="77777777" w:rsidR="00377EF3" w:rsidRPr="00E86DC6" w:rsidRDefault="00377EF3" w:rsidP="00434BD9">
            <w:pPr>
              <w:rPr>
                <w:rFonts w:cs="Open Sans"/>
                <w:sz w:val="20"/>
                <w:szCs w:val="20"/>
              </w:rPr>
            </w:pPr>
          </w:p>
        </w:tc>
        <w:tc>
          <w:tcPr>
            <w:tcW w:w="1356" w:type="dxa"/>
            <w:shd w:val="clear" w:color="auto" w:fill="auto"/>
          </w:tcPr>
          <w:p w14:paraId="779F0FCD" w14:textId="77777777" w:rsidR="00377EF3" w:rsidRPr="00E86DC6" w:rsidRDefault="00377EF3" w:rsidP="00434BD9">
            <w:pPr>
              <w:rPr>
                <w:rFonts w:cs="Open Sans"/>
                <w:sz w:val="20"/>
                <w:szCs w:val="20"/>
              </w:rPr>
            </w:pPr>
          </w:p>
        </w:tc>
        <w:tc>
          <w:tcPr>
            <w:tcW w:w="5665" w:type="dxa"/>
            <w:shd w:val="clear" w:color="auto" w:fill="auto"/>
          </w:tcPr>
          <w:p w14:paraId="2C2E3172" w14:textId="77777777" w:rsidR="00377EF3" w:rsidRPr="00E86DC6" w:rsidRDefault="00377EF3" w:rsidP="00434BD9">
            <w:pPr>
              <w:rPr>
                <w:rFonts w:cs="Open Sans"/>
                <w:sz w:val="20"/>
                <w:szCs w:val="20"/>
              </w:rPr>
            </w:pPr>
          </w:p>
        </w:tc>
      </w:tr>
      <w:tr w:rsidR="00377EF3" w:rsidRPr="00E86DC6" w14:paraId="4CEF56ED" w14:textId="77777777" w:rsidTr="008E398F">
        <w:trPr>
          <w:trHeight w:val="1296"/>
        </w:trPr>
        <w:tc>
          <w:tcPr>
            <w:tcW w:w="6025" w:type="dxa"/>
            <w:shd w:val="clear" w:color="auto" w:fill="auto"/>
            <w:vAlign w:val="center"/>
          </w:tcPr>
          <w:p w14:paraId="5EBE5D98" w14:textId="32109BD6" w:rsidR="00377EF3" w:rsidRPr="00AD7A31" w:rsidRDefault="00757F49" w:rsidP="00866987">
            <w:pPr>
              <w:pStyle w:val="ListParagraph"/>
              <w:numPr>
                <w:ilvl w:val="0"/>
                <w:numId w:val="5"/>
              </w:numPr>
              <w:ind w:left="247" w:hanging="247"/>
              <w:rPr>
                <w:rFonts w:cs="Open Sans"/>
                <w:sz w:val="20"/>
                <w:szCs w:val="20"/>
              </w:rPr>
            </w:pPr>
            <w:r w:rsidRPr="00AD7A31">
              <w:rPr>
                <w:rFonts w:cs="Open Sans"/>
                <w:sz w:val="20"/>
                <w:szCs w:val="20"/>
              </w:rPr>
              <w:t xml:space="preserve">Provides strategies and guidance to support the inclusion of “hands-on” </w:t>
            </w:r>
            <w:r w:rsidR="00434BD9" w:rsidRPr="00AD7A31">
              <w:rPr>
                <w:rFonts w:cs="Open Sans"/>
                <w:sz w:val="20"/>
                <w:szCs w:val="20"/>
              </w:rPr>
              <w:t>activities</w:t>
            </w:r>
            <w:r w:rsidR="00866987" w:rsidRPr="00AD7A31">
              <w:rPr>
                <w:rFonts w:cs="Open Sans"/>
                <w:sz w:val="20"/>
                <w:szCs w:val="20"/>
              </w:rPr>
              <w:t xml:space="preserve"> </w:t>
            </w:r>
            <w:r w:rsidRPr="00AD7A31">
              <w:rPr>
                <w:rFonts w:cs="Open Sans"/>
                <w:sz w:val="20"/>
                <w:szCs w:val="20"/>
              </w:rPr>
              <w:t>with other practices (e.g., asking questions, engagement in argument).</w:t>
            </w:r>
          </w:p>
        </w:tc>
        <w:tc>
          <w:tcPr>
            <w:tcW w:w="1344" w:type="dxa"/>
            <w:shd w:val="clear" w:color="auto" w:fill="auto"/>
          </w:tcPr>
          <w:p w14:paraId="4819705A" w14:textId="77777777" w:rsidR="00377EF3" w:rsidRPr="00E86DC6" w:rsidRDefault="00377EF3" w:rsidP="00434BD9">
            <w:pPr>
              <w:rPr>
                <w:rFonts w:cs="Open Sans"/>
                <w:sz w:val="20"/>
                <w:szCs w:val="20"/>
              </w:rPr>
            </w:pPr>
          </w:p>
        </w:tc>
        <w:tc>
          <w:tcPr>
            <w:tcW w:w="1356" w:type="dxa"/>
            <w:shd w:val="clear" w:color="auto" w:fill="auto"/>
          </w:tcPr>
          <w:p w14:paraId="12F80843" w14:textId="77777777" w:rsidR="00377EF3" w:rsidRPr="00E86DC6" w:rsidRDefault="00377EF3" w:rsidP="00434BD9">
            <w:pPr>
              <w:rPr>
                <w:rFonts w:cs="Open Sans"/>
                <w:sz w:val="20"/>
                <w:szCs w:val="20"/>
              </w:rPr>
            </w:pPr>
          </w:p>
        </w:tc>
        <w:tc>
          <w:tcPr>
            <w:tcW w:w="5665" w:type="dxa"/>
            <w:shd w:val="clear" w:color="auto" w:fill="auto"/>
          </w:tcPr>
          <w:p w14:paraId="5061A477" w14:textId="77777777" w:rsidR="00377EF3" w:rsidRPr="00E86DC6" w:rsidRDefault="00377EF3" w:rsidP="00434BD9">
            <w:pPr>
              <w:rPr>
                <w:rFonts w:cs="Open Sans"/>
                <w:sz w:val="20"/>
                <w:szCs w:val="20"/>
              </w:rPr>
            </w:pPr>
          </w:p>
        </w:tc>
      </w:tr>
      <w:tr w:rsidR="00377EF3" w:rsidRPr="00E86DC6" w14:paraId="663866BF" w14:textId="77777777" w:rsidTr="008E398F">
        <w:trPr>
          <w:trHeight w:val="1296"/>
        </w:trPr>
        <w:tc>
          <w:tcPr>
            <w:tcW w:w="6025" w:type="dxa"/>
            <w:shd w:val="clear" w:color="auto" w:fill="auto"/>
            <w:vAlign w:val="center"/>
          </w:tcPr>
          <w:p w14:paraId="14E698F1" w14:textId="145AF9D9" w:rsidR="00377EF3" w:rsidRPr="00AD7A31" w:rsidRDefault="00C55AA8" w:rsidP="00E40C64">
            <w:pPr>
              <w:pStyle w:val="ListParagraph"/>
              <w:numPr>
                <w:ilvl w:val="0"/>
                <w:numId w:val="5"/>
              </w:numPr>
              <w:ind w:left="247" w:hanging="247"/>
              <w:rPr>
                <w:rFonts w:cs="Open Sans"/>
                <w:sz w:val="20"/>
                <w:szCs w:val="20"/>
              </w:rPr>
            </w:pPr>
            <w:r w:rsidRPr="00AD7A31">
              <w:rPr>
                <w:rFonts w:cs="Open Sans"/>
                <w:sz w:val="20"/>
                <w:szCs w:val="20"/>
              </w:rPr>
              <w:t xml:space="preserve">Strategies included to assist teachers in identifying student misconceptions and the reason(s) that prevent student mastery of the </w:t>
            </w:r>
            <w:r w:rsidR="00E21DAC" w:rsidRPr="00AD7A31">
              <w:rPr>
                <w:rFonts w:cs="Open Sans"/>
                <w:sz w:val="20"/>
                <w:szCs w:val="20"/>
              </w:rPr>
              <w:t xml:space="preserve">topics, </w:t>
            </w:r>
            <w:r w:rsidR="003C482E" w:rsidRPr="00AD7A31">
              <w:rPr>
                <w:rFonts w:cs="Open Sans"/>
                <w:sz w:val="20"/>
                <w:szCs w:val="20"/>
              </w:rPr>
              <w:t>content strands</w:t>
            </w:r>
            <w:r w:rsidR="00E21DAC" w:rsidRPr="00AD7A31">
              <w:rPr>
                <w:rFonts w:cs="Open Sans"/>
                <w:sz w:val="20"/>
                <w:szCs w:val="20"/>
              </w:rPr>
              <w:t>, and social studies practices</w:t>
            </w:r>
            <w:r w:rsidRPr="00AD7A31">
              <w:rPr>
                <w:rFonts w:cs="Open Sans"/>
                <w:sz w:val="20"/>
                <w:szCs w:val="20"/>
              </w:rPr>
              <w:t xml:space="preserve"> within the standards.</w:t>
            </w:r>
          </w:p>
        </w:tc>
        <w:tc>
          <w:tcPr>
            <w:tcW w:w="1344" w:type="dxa"/>
            <w:shd w:val="clear" w:color="auto" w:fill="auto"/>
          </w:tcPr>
          <w:p w14:paraId="6D861D08" w14:textId="77777777" w:rsidR="00377EF3" w:rsidRPr="00E86DC6" w:rsidRDefault="00377EF3" w:rsidP="00434BD9">
            <w:pPr>
              <w:rPr>
                <w:rFonts w:cs="Open Sans"/>
                <w:sz w:val="20"/>
                <w:szCs w:val="20"/>
              </w:rPr>
            </w:pPr>
          </w:p>
        </w:tc>
        <w:tc>
          <w:tcPr>
            <w:tcW w:w="1356" w:type="dxa"/>
            <w:shd w:val="clear" w:color="auto" w:fill="auto"/>
          </w:tcPr>
          <w:p w14:paraId="4D14A0AF" w14:textId="77777777" w:rsidR="00377EF3" w:rsidRPr="00E86DC6" w:rsidRDefault="00377EF3" w:rsidP="00434BD9">
            <w:pPr>
              <w:rPr>
                <w:rFonts w:cs="Open Sans"/>
                <w:sz w:val="20"/>
                <w:szCs w:val="20"/>
              </w:rPr>
            </w:pPr>
          </w:p>
        </w:tc>
        <w:tc>
          <w:tcPr>
            <w:tcW w:w="5665" w:type="dxa"/>
            <w:shd w:val="clear" w:color="auto" w:fill="auto"/>
          </w:tcPr>
          <w:p w14:paraId="2B653F41" w14:textId="77777777" w:rsidR="00377EF3" w:rsidRPr="00E86DC6" w:rsidRDefault="00377EF3" w:rsidP="00434BD9">
            <w:pPr>
              <w:rPr>
                <w:rFonts w:cs="Open Sans"/>
                <w:sz w:val="20"/>
                <w:szCs w:val="20"/>
              </w:rPr>
            </w:pPr>
          </w:p>
        </w:tc>
      </w:tr>
      <w:tr w:rsidR="006C2244" w:rsidRPr="00E86DC6" w14:paraId="6042A005" w14:textId="77777777" w:rsidTr="008E398F">
        <w:trPr>
          <w:trHeight w:val="1296"/>
        </w:trPr>
        <w:tc>
          <w:tcPr>
            <w:tcW w:w="6025" w:type="dxa"/>
            <w:shd w:val="clear" w:color="auto" w:fill="auto"/>
            <w:vAlign w:val="center"/>
          </w:tcPr>
          <w:p w14:paraId="63A5FE50" w14:textId="3982B869" w:rsidR="006C2244" w:rsidRPr="00AD7A31" w:rsidRDefault="004700B8" w:rsidP="00E40C64">
            <w:pPr>
              <w:pStyle w:val="ListParagraph"/>
              <w:numPr>
                <w:ilvl w:val="0"/>
                <w:numId w:val="5"/>
              </w:numPr>
              <w:ind w:left="247" w:hanging="247"/>
              <w:rPr>
                <w:rFonts w:cs="Open Sans"/>
                <w:sz w:val="20"/>
                <w:szCs w:val="20"/>
              </w:rPr>
            </w:pPr>
            <w:r w:rsidRPr="00AD7A31">
              <w:rPr>
                <w:rFonts w:cs="Open Sans"/>
                <w:sz w:val="20"/>
                <w:szCs w:val="20"/>
              </w:rPr>
              <w:t>Includes s</w:t>
            </w:r>
            <w:r w:rsidR="006C2244" w:rsidRPr="00AD7A31">
              <w:rPr>
                <w:rFonts w:cs="Open Sans"/>
                <w:sz w:val="20"/>
                <w:szCs w:val="20"/>
              </w:rPr>
              <w:t xml:space="preserve">trategies </w:t>
            </w:r>
            <w:r w:rsidRPr="00AD7A31">
              <w:rPr>
                <w:rFonts w:cs="Open Sans"/>
                <w:sz w:val="20"/>
                <w:szCs w:val="20"/>
              </w:rPr>
              <w:t>to help</w:t>
            </w:r>
            <w:r w:rsidR="006C2244" w:rsidRPr="00AD7A31">
              <w:rPr>
                <w:rFonts w:cs="Open Sans"/>
                <w:sz w:val="20"/>
                <w:szCs w:val="20"/>
              </w:rPr>
              <w:t xml:space="preserve"> </w:t>
            </w:r>
            <w:r w:rsidRPr="00AD7A31">
              <w:rPr>
                <w:rFonts w:cs="Open Sans"/>
                <w:sz w:val="20"/>
                <w:szCs w:val="20"/>
              </w:rPr>
              <w:t xml:space="preserve">teachers </w:t>
            </w:r>
            <w:r w:rsidR="006C2244" w:rsidRPr="00AD7A31">
              <w:rPr>
                <w:rFonts w:cs="Open Sans"/>
                <w:sz w:val="20"/>
                <w:szCs w:val="20"/>
              </w:rPr>
              <w:t>identify ways in which activities or learning experiences can be contextualized to the school environment</w:t>
            </w:r>
            <w:r w:rsidR="00E73DB9" w:rsidRPr="00AD7A31">
              <w:rPr>
                <w:rFonts w:cs="Open Sans"/>
                <w:sz w:val="20"/>
                <w:szCs w:val="20"/>
              </w:rPr>
              <w:t xml:space="preserve"> (e.g., place- based learning experiences)</w:t>
            </w:r>
            <w:r w:rsidR="006C2244" w:rsidRPr="00AD7A31">
              <w:rPr>
                <w:rFonts w:cs="Open Sans"/>
                <w:sz w:val="20"/>
                <w:szCs w:val="20"/>
              </w:rPr>
              <w:t xml:space="preserve">.  </w:t>
            </w:r>
          </w:p>
        </w:tc>
        <w:tc>
          <w:tcPr>
            <w:tcW w:w="1344" w:type="dxa"/>
            <w:shd w:val="clear" w:color="auto" w:fill="auto"/>
          </w:tcPr>
          <w:p w14:paraId="721A2152" w14:textId="77777777" w:rsidR="006C2244" w:rsidRPr="00E86DC6" w:rsidRDefault="006C2244" w:rsidP="00434BD9">
            <w:pPr>
              <w:rPr>
                <w:rFonts w:cs="Open Sans"/>
                <w:sz w:val="20"/>
                <w:szCs w:val="20"/>
              </w:rPr>
            </w:pPr>
          </w:p>
        </w:tc>
        <w:tc>
          <w:tcPr>
            <w:tcW w:w="1356" w:type="dxa"/>
            <w:shd w:val="clear" w:color="auto" w:fill="auto"/>
          </w:tcPr>
          <w:p w14:paraId="6F7D33F5" w14:textId="77777777" w:rsidR="006C2244" w:rsidRPr="00E86DC6" w:rsidRDefault="006C2244" w:rsidP="00434BD9">
            <w:pPr>
              <w:rPr>
                <w:rFonts w:cs="Open Sans"/>
                <w:sz w:val="20"/>
                <w:szCs w:val="20"/>
              </w:rPr>
            </w:pPr>
          </w:p>
        </w:tc>
        <w:tc>
          <w:tcPr>
            <w:tcW w:w="5665" w:type="dxa"/>
            <w:shd w:val="clear" w:color="auto" w:fill="auto"/>
          </w:tcPr>
          <w:p w14:paraId="313F30DF" w14:textId="77777777" w:rsidR="006C2244" w:rsidRPr="00E86DC6" w:rsidRDefault="006C2244" w:rsidP="00434BD9">
            <w:pPr>
              <w:rPr>
                <w:rFonts w:cs="Open Sans"/>
                <w:sz w:val="20"/>
                <w:szCs w:val="20"/>
              </w:rPr>
            </w:pPr>
          </w:p>
        </w:tc>
      </w:tr>
    </w:tbl>
    <w:p w14:paraId="790FF584" w14:textId="77777777" w:rsidR="00377EF3" w:rsidRPr="00E86DC6" w:rsidRDefault="00377EF3" w:rsidP="00491190">
      <w:pPr>
        <w:keepNext/>
        <w:rPr>
          <w:rFonts w:cs="Open Sans"/>
        </w:rPr>
      </w:pPr>
    </w:p>
    <w:sectPr w:rsidR="00377EF3" w:rsidRPr="00E86DC6"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5EAF40" w14:textId="77777777" w:rsidR="00E63A4A" w:rsidRDefault="00E63A4A" w:rsidP="006E0328">
      <w:pPr>
        <w:spacing w:after="0" w:line="240" w:lineRule="auto"/>
      </w:pPr>
      <w:r>
        <w:separator/>
      </w:r>
    </w:p>
  </w:endnote>
  <w:endnote w:type="continuationSeparator" w:id="0">
    <w:p w14:paraId="254B5ABF" w14:textId="77777777" w:rsidR="00E63A4A" w:rsidRDefault="00E63A4A"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Open Sans">
    <w:panose1 w:val="020B0606030504020204"/>
    <w:charset w:val="00"/>
    <w:family w:val="swiss"/>
    <w:pitch w:val="variable"/>
    <w:sig w:usb0="E00002EF" w:usb1="4000205B" w:usb2="00000028"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etica">
    <w:panose1 w:val="020B050402020203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6FD3DB09" w:rsidR="0009674C" w:rsidRDefault="0009674C">
    <w:pPr>
      <w:pStyle w:val="Footer"/>
    </w:pPr>
  </w:p>
  <w:p w14:paraId="64F3FDEA" w14:textId="77777777" w:rsidR="0009674C" w:rsidRDefault="0009674C" w:rsidP="007964AB">
    <w:pPr>
      <w:pStyle w:val="Footer"/>
    </w:pPr>
    <w:r>
      <w:t>Book Title and ISBN: ______________________________ Level(s)/Course(s): ____________________________________________</w:t>
    </w:r>
  </w:p>
  <w:p w14:paraId="7F60D771" w14:textId="77777777" w:rsidR="0009674C" w:rsidRDefault="0009674C" w:rsidP="007964AB">
    <w:pPr>
      <w:pStyle w:val="Footer"/>
    </w:pPr>
  </w:p>
  <w:p w14:paraId="4135F74C" w14:textId="77777777" w:rsidR="0009674C" w:rsidRDefault="0009674C" w:rsidP="007964AB">
    <w:pPr>
      <w:pStyle w:val="Footer"/>
    </w:pPr>
    <w:r>
      <w:t>Publisher: _______________________________                  Copyright: _____________________________</w:t>
    </w:r>
  </w:p>
  <w:p w14:paraId="08D26106" w14:textId="77777777" w:rsidR="0009674C" w:rsidRDefault="0009674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8327FE" w14:textId="77777777" w:rsidR="00E63A4A" w:rsidRDefault="00E63A4A" w:rsidP="006E0328">
      <w:pPr>
        <w:spacing w:after="0" w:line="240" w:lineRule="auto"/>
      </w:pPr>
      <w:r>
        <w:separator/>
      </w:r>
    </w:p>
  </w:footnote>
  <w:footnote w:type="continuationSeparator" w:id="0">
    <w:p w14:paraId="30D6CB44" w14:textId="77777777" w:rsidR="00E63A4A" w:rsidRDefault="00E63A4A"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77777777" w:rsidR="0009674C" w:rsidRDefault="00E63A4A">
    <w:pPr>
      <w:pStyle w:val="Header"/>
      <w:jc w:val="right"/>
    </w:pPr>
    <w:sdt>
      <w:sdtPr>
        <w:id w:val="551434826"/>
        <w:docPartObj>
          <w:docPartGallery w:val="Page Numbers (Top of Page)"/>
          <w:docPartUnique/>
        </w:docPartObj>
      </w:sdtPr>
      <w:sdtEndPr>
        <w:rPr>
          <w:noProof/>
        </w:rPr>
      </w:sdtEndPr>
      <w:sdtContent>
        <w:r w:rsidR="0009674C">
          <w:fldChar w:fldCharType="begin"/>
        </w:r>
        <w:r w:rsidR="0009674C">
          <w:instrText xml:space="preserve"> PAGE   \* MERGEFORMAT </w:instrText>
        </w:r>
        <w:r w:rsidR="0009674C">
          <w:fldChar w:fldCharType="separate"/>
        </w:r>
        <w:r w:rsidR="003D0DC6">
          <w:rPr>
            <w:noProof/>
          </w:rPr>
          <w:t>17</w:t>
        </w:r>
        <w:r w:rsidR="0009674C">
          <w:rPr>
            <w:noProof/>
          </w:rPr>
          <w:fldChar w:fldCharType="end"/>
        </w:r>
      </w:sdtContent>
    </w:sdt>
  </w:p>
  <w:p w14:paraId="40460E0B" w14:textId="77777777" w:rsidR="0009674C" w:rsidRDefault="0009674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928E3"/>
    <w:multiLevelType w:val="hybridMultilevel"/>
    <w:tmpl w:val="AB3833F4"/>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2" w15:restartNumberingAfterBreak="0">
    <w:nsid w:val="0D547DBA"/>
    <w:multiLevelType w:val="hybridMultilevel"/>
    <w:tmpl w:val="66903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2B0E22"/>
    <w:multiLevelType w:val="hybridMultilevel"/>
    <w:tmpl w:val="9C888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380BB3"/>
    <w:multiLevelType w:val="hybridMultilevel"/>
    <w:tmpl w:val="26EC9C6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5" w15:restartNumberingAfterBreak="0">
    <w:nsid w:val="11133A03"/>
    <w:multiLevelType w:val="multilevel"/>
    <w:tmpl w:val="47FCFED4"/>
    <w:lvl w:ilvl="0">
      <w:start w:val="1"/>
      <w:numFmt w:val="bullet"/>
      <w:lvlText w:val=""/>
      <w:lvlJc w:val="left"/>
      <w:pPr>
        <w:ind w:left="720" w:firstLine="360"/>
      </w:pPr>
      <w:rPr>
        <w:rFonts w:ascii="Symbol" w:hAnsi="Symbol" w:hint="default"/>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6" w15:restartNumberingAfterBreak="0">
    <w:nsid w:val="15F32EE4"/>
    <w:multiLevelType w:val="hybridMultilevel"/>
    <w:tmpl w:val="34BEA516"/>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7" w15:restartNumberingAfterBreak="0">
    <w:nsid w:val="17D33EDE"/>
    <w:multiLevelType w:val="multilevel"/>
    <w:tmpl w:val="17F4754E"/>
    <w:lvl w:ilvl="0">
      <w:start w:val="1"/>
      <w:numFmt w:val="bullet"/>
      <w:lvlText w:val=""/>
      <w:lvlJc w:val="left"/>
      <w:pPr>
        <w:ind w:left="720" w:firstLine="360"/>
      </w:pPr>
      <w:rPr>
        <w:rFonts w:ascii="Symbol" w:hAnsi="Symbol" w:hint="default"/>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8"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E53DE8"/>
    <w:multiLevelType w:val="hybridMultilevel"/>
    <w:tmpl w:val="60F28ABA"/>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0" w15:restartNumberingAfterBreak="0">
    <w:nsid w:val="1E11287B"/>
    <w:multiLevelType w:val="hybridMultilevel"/>
    <w:tmpl w:val="74C2A740"/>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1" w15:restartNumberingAfterBreak="0">
    <w:nsid w:val="21A74BB4"/>
    <w:multiLevelType w:val="hybridMultilevel"/>
    <w:tmpl w:val="0EE60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3D2321"/>
    <w:multiLevelType w:val="hybridMultilevel"/>
    <w:tmpl w:val="B83ED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CF5FEF"/>
    <w:multiLevelType w:val="hybridMultilevel"/>
    <w:tmpl w:val="902EB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6B3F5E"/>
    <w:multiLevelType w:val="hybridMultilevel"/>
    <w:tmpl w:val="0ADAB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8B07C7"/>
    <w:multiLevelType w:val="hybridMultilevel"/>
    <w:tmpl w:val="17DA7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C35B8E"/>
    <w:multiLevelType w:val="hybridMultilevel"/>
    <w:tmpl w:val="63DC6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D61B98"/>
    <w:multiLevelType w:val="hybridMultilevel"/>
    <w:tmpl w:val="7494E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CA4625"/>
    <w:multiLevelType w:val="hybridMultilevel"/>
    <w:tmpl w:val="889AE44C"/>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20" w15:restartNumberingAfterBreak="0">
    <w:nsid w:val="33370C6E"/>
    <w:multiLevelType w:val="hybridMultilevel"/>
    <w:tmpl w:val="39A03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462D1C"/>
    <w:multiLevelType w:val="hybridMultilevel"/>
    <w:tmpl w:val="CFAC9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EE03E0"/>
    <w:multiLevelType w:val="hybridMultilevel"/>
    <w:tmpl w:val="5FE8D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286076"/>
    <w:multiLevelType w:val="hybridMultilevel"/>
    <w:tmpl w:val="CE2AC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E0229A"/>
    <w:multiLevelType w:val="hybridMultilevel"/>
    <w:tmpl w:val="3FC6E3A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5" w15:restartNumberingAfterBreak="0">
    <w:nsid w:val="52832FBF"/>
    <w:multiLevelType w:val="hybridMultilevel"/>
    <w:tmpl w:val="B3A0B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C8364F"/>
    <w:multiLevelType w:val="hybridMultilevel"/>
    <w:tmpl w:val="56EE5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1041AF"/>
    <w:multiLevelType w:val="hybridMultilevel"/>
    <w:tmpl w:val="91ACE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A21AB2"/>
    <w:multiLevelType w:val="hybridMultilevel"/>
    <w:tmpl w:val="837A4BEE"/>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9" w15:restartNumberingAfterBreak="0">
    <w:nsid w:val="5890494F"/>
    <w:multiLevelType w:val="hybridMultilevel"/>
    <w:tmpl w:val="2C4CDCBC"/>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0" w15:restartNumberingAfterBreak="0">
    <w:nsid w:val="59E72EE6"/>
    <w:multiLevelType w:val="hybridMultilevel"/>
    <w:tmpl w:val="E29AC53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1" w15:restartNumberingAfterBreak="0">
    <w:nsid w:val="5A234438"/>
    <w:multiLevelType w:val="hybridMultilevel"/>
    <w:tmpl w:val="C680BC1C"/>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32"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915FF8"/>
    <w:multiLevelType w:val="hybridMultilevel"/>
    <w:tmpl w:val="D3A4E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BE0305"/>
    <w:multiLevelType w:val="hybridMultilevel"/>
    <w:tmpl w:val="4FFCE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7670A0"/>
    <w:multiLevelType w:val="hybridMultilevel"/>
    <w:tmpl w:val="F5461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DC390E"/>
    <w:multiLevelType w:val="multilevel"/>
    <w:tmpl w:val="0B007054"/>
    <w:lvl w:ilvl="0">
      <w:start w:val="1"/>
      <w:numFmt w:val="bullet"/>
      <w:lvlText w:val=""/>
      <w:lvlJc w:val="left"/>
      <w:pPr>
        <w:ind w:left="720" w:firstLine="360"/>
      </w:pPr>
      <w:rPr>
        <w:rFonts w:ascii="Symbol" w:hAnsi="Symbol" w:hint="default"/>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37" w15:restartNumberingAfterBreak="0">
    <w:nsid w:val="63FD1D25"/>
    <w:multiLevelType w:val="hybridMultilevel"/>
    <w:tmpl w:val="AC165818"/>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38" w15:restartNumberingAfterBreak="0">
    <w:nsid w:val="642A71B6"/>
    <w:multiLevelType w:val="hybridMultilevel"/>
    <w:tmpl w:val="4F443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D936D0"/>
    <w:multiLevelType w:val="hybridMultilevel"/>
    <w:tmpl w:val="40429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0766E9"/>
    <w:multiLevelType w:val="hybridMultilevel"/>
    <w:tmpl w:val="673CF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136A5B"/>
    <w:multiLevelType w:val="hybridMultilevel"/>
    <w:tmpl w:val="E760D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D56135C"/>
    <w:multiLevelType w:val="hybridMultilevel"/>
    <w:tmpl w:val="C94CE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082006"/>
    <w:multiLevelType w:val="hybridMultilevel"/>
    <w:tmpl w:val="D7D6D212"/>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45" w15:restartNumberingAfterBreak="0">
    <w:nsid w:val="7FE67E8C"/>
    <w:multiLevelType w:val="multilevel"/>
    <w:tmpl w:val="42843E52"/>
    <w:lvl w:ilvl="0">
      <w:start w:val="1"/>
      <w:numFmt w:val="bullet"/>
      <w:lvlText w:val=""/>
      <w:lvlJc w:val="left"/>
      <w:pPr>
        <w:ind w:left="720" w:firstLine="360"/>
      </w:pPr>
      <w:rPr>
        <w:rFonts w:ascii="Symbol" w:hAnsi="Symbol" w:hint="default"/>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42"/>
  </w:num>
  <w:num w:numId="2">
    <w:abstractNumId w:val="1"/>
  </w:num>
  <w:num w:numId="3">
    <w:abstractNumId w:val="17"/>
  </w:num>
  <w:num w:numId="4">
    <w:abstractNumId w:val="32"/>
  </w:num>
  <w:num w:numId="5">
    <w:abstractNumId w:val="8"/>
  </w:num>
  <w:num w:numId="6">
    <w:abstractNumId w:val="27"/>
  </w:num>
  <w:num w:numId="7">
    <w:abstractNumId w:val="34"/>
  </w:num>
  <w:num w:numId="8">
    <w:abstractNumId w:val="13"/>
  </w:num>
  <w:num w:numId="9">
    <w:abstractNumId w:val="25"/>
  </w:num>
  <w:num w:numId="10">
    <w:abstractNumId w:val="40"/>
  </w:num>
  <w:num w:numId="11">
    <w:abstractNumId w:val="22"/>
  </w:num>
  <w:num w:numId="12">
    <w:abstractNumId w:val="39"/>
  </w:num>
  <w:num w:numId="13">
    <w:abstractNumId w:val="3"/>
  </w:num>
  <w:num w:numId="14">
    <w:abstractNumId w:val="23"/>
  </w:num>
  <w:num w:numId="15">
    <w:abstractNumId w:val="2"/>
  </w:num>
  <w:num w:numId="16">
    <w:abstractNumId w:val="43"/>
  </w:num>
  <w:num w:numId="17">
    <w:abstractNumId w:val="14"/>
  </w:num>
  <w:num w:numId="18">
    <w:abstractNumId w:val="21"/>
  </w:num>
  <w:num w:numId="19">
    <w:abstractNumId w:val="18"/>
  </w:num>
  <w:num w:numId="20">
    <w:abstractNumId w:val="30"/>
  </w:num>
  <w:num w:numId="21">
    <w:abstractNumId w:val="28"/>
  </w:num>
  <w:num w:numId="22">
    <w:abstractNumId w:val="44"/>
  </w:num>
  <w:num w:numId="23">
    <w:abstractNumId w:val="4"/>
  </w:num>
  <w:num w:numId="24">
    <w:abstractNumId w:val="37"/>
  </w:num>
  <w:num w:numId="25">
    <w:abstractNumId w:val="31"/>
  </w:num>
  <w:num w:numId="26">
    <w:abstractNumId w:val="6"/>
  </w:num>
  <w:num w:numId="27">
    <w:abstractNumId w:val="9"/>
  </w:num>
  <w:num w:numId="28">
    <w:abstractNumId w:val="10"/>
  </w:num>
  <w:num w:numId="29">
    <w:abstractNumId w:val="19"/>
  </w:num>
  <w:num w:numId="30">
    <w:abstractNumId w:val="0"/>
  </w:num>
  <w:num w:numId="31">
    <w:abstractNumId w:val="12"/>
  </w:num>
  <w:num w:numId="32">
    <w:abstractNumId w:val="15"/>
  </w:num>
  <w:num w:numId="33">
    <w:abstractNumId w:val="29"/>
  </w:num>
  <w:num w:numId="34">
    <w:abstractNumId w:val="26"/>
  </w:num>
  <w:num w:numId="35">
    <w:abstractNumId w:val="33"/>
  </w:num>
  <w:num w:numId="36">
    <w:abstractNumId w:val="16"/>
  </w:num>
  <w:num w:numId="37">
    <w:abstractNumId w:val="36"/>
  </w:num>
  <w:num w:numId="38">
    <w:abstractNumId w:val="45"/>
  </w:num>
  <w:num w:numId="39">
    <w:abstractNumId w:val="35"/>
  </w:num>
  <w:num w:numId="40">
    <w:abstractNumId w:val="20"/>
  </w:num>
  <w:num w:numId="41">
    <w:abstractNumId w:val="41"/>
  </w:num>
  <w:num w:numId="42">
    <w:abstractNumId w:val="7"/>
  </w:num>
  <w:num w:numId="43">
    <w:abstractNumId w:val="38"/>
  </w:num>
  <w:num w:numId="44">
    <w:abstractNumId w:val="24"/>
  </w:num>
  <w:num w:numId="45">
    <w:abstractNumId w:val="5"/>
  </w:num>
  <w:num w:numId="46">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1E6F"/>
    <w:rsid w:val="000133E5"/>
    <w:rsid w:val="00017685"/>
    <w:rsid w:val="000231EF"/>
    <w:rsid w:val="000263EE"/>
    <w:rsid w:val="00045E56"/>
    <w:rsid w:val="00075D27"/>
    <w:rsid w:val="000765B1"/>
    <w:rsid w:val="000779AE"/>
    <w:rsid w:val="00080F91"/>
    <w:rsid w:val="0009674C"/>
    <w:rsid w:val="000A5175"/>
    <w:rsid w:val="000B01FA"/>
    <w:rsid w:val="000C0779"/>
    <w:rsid w:val="000E2E53"/>
    <w:rsid w:val="000E76A0"/>
    <w:rsid w:val="00100504"/>
    <w:rsid w:val="0011569B"/>
    <w:rsid w:val="00121D82"/>
    <w:rsid w:val="00140572"/>
    <w:rsid w:val="001440A3"/>
    <w:rsid w:val="001717C7"/>
    <w:rsid w:val="001752E2"/>
    <w:rsid w:val="00190003"/>
    <w:rsid w:val="00193E64"/>
    <w:rsid w:val="00197C03"/>
    <w:rsid w:val="001A0BFF"/>
    <w:rsid w:val="001A659E"/>
    <w:rsid w:val="001B29CF"/>
    <w:rsid w:val="001B4AB4"/>
    <w:rsid w:val="001C4EE8"/>
    <w:rsid w:val="001C5CA1"/>
    <w:rsid w:val="001D5BC1"/>
    <w:rsid w:val="001D7CE6"/>
    <w:rsid w:val="001F45D4"/>
    <w:rsid w:val="00201775"/>
    <w:rsid w:val="00202D40"/>
    <w:rsid w:val="00214B0A"/>
    <w:rsid w:val="00217ECE"/>
    <w:rsid w:val="00222E1D"/>
    <w:rsid w:val="00227E7B"/>
    <w:rsid w:val="00233AD2"/>
    <w:rsid w:val="00234FEC"/>
    <w:rsid w:val="00242228"/>
    <w:rsid w:val="00251BDF"/>
    <w:rsid w:val="00266A96"/>
    <w:rsid w:val="00270925"/>
    <w:rsid w:val="0028181A"/>
    <w:rsid w:val="002847AF"/>
    <w:rsid w:val="0028595B"/>
    <w:rsid w:val="002B231F"/>
    <w:rsid w:val="002B484E"/>
    <w:rsid w:val="002C4872"/>
    <w:rsid w:val="002D5513"/>
    <w:rsid w:val="00311DEE"/>
    <w:rsid w:val="003237A1"/>
    <w:rsid w:val="003542EF"/>
    <w:rsid w:val="00357200"/>
    <w:rsid w:val="003612ED"/>
    <w:rsid w:val="00377EF3"/>
    <w:rsid w:val="00380CA5"/>
    <w:rsid w:val="00383FB5"/>
    <w:rsid w:val="00385B61"/>
    <w:rsid w:val="003948FA"/>
    <w:rsid w:val="0039580F"/>
    <w:rsid w:val="003A670F"/>
    <w:rsid w:val="003B3BA2"/>
    <w:rsid w:val="003B7E28"/>
    <w:rsid w:val="003C482E"/>
    <w:rsid w:val="003D0DC6"/>
    <w:rsid w:val="003D2A07"/>
    <w:rsid w:val="003D2E47"/>
    <w:rsid w:val="003D3ECC"/>
    <w:rsid w:val="003F102E"/>
    <w:rsid w:val="00414FA9"/>
    <w:rsid w:val="004178D1"/>
    <w:rsid w:val="0042648F"/>
    <w:rsid w:val="00434BD9"/>
    <w:rsid w:val="00437BAA"/>
    <w:rsid w:val="00452C69"/>
    <w:rsid w:val="00454412"/>
    <w:rsid w:val="00462213"/>
    <w:rsid w:val="004700B8"/>
    <w:rsid w:val="00473ED6"/>
    <w:rsid w:val="0047775F"/>
    <w:rsid w:val="00491190"/>
    <w:rsid w:val="004A5399"/>
    <w:rsid w:val="004A6229"/>
    <w:rsid w:val="004B4CCE"/>
    <w:rsid w:val="004D5043"/>
    <w:rsid w:val="004E34BB"/>
    <w:rsid w:val="004E7311"/>
    <w:rsid w:val="004F2B30"/>
    <w:rsid w:val="004F40E3"/>
    <w:rsid w:val="004F48E2"/>
    <w:rsid w:val="00505438"/>
    <w:rsid w:val="00510920"/>
    <w:rsid w:val="005249B9"/>
    <w:rsid w:val="00534E85"/>
    <w:rsid w:val="00541DAA"/>
    <w:rsid w:val="00541FFC"/>
    <w:rsid w:val="00545800"/>
    <w:rsid w:val="00557E2D"/>
    <w:rsid w:val="00565648"/>
    <w:rsid w:val="005702D2"/>
    <w:rsid w:val="005836B5"/>
    <w:rsid w:val="005D4499"/>
    <w:rsid w:val="005E35C4"/>
    <w:rsid w:val="005E3D5C"/>
    <w:rsid w:val="005E74EB"/>
    <w:rsid w:val="005E7C4D"/>
    <w:rsid w:val="005F104E"/>
    <w:rsid w:val="005F3E95"/>
    <w:rsid w:val="00612C33"/>
    <w:rsid w:val="00624719"/>
    <w:rsid w:val="006334BD"/>
    <w:rsid w:val="00634E24"/>
    <w:rsid w:val="00653FF7"/>
    <w:rsid w:val="00657632"/>
    <w:rsid w:val="0066646F"/>
    <w:rsid w:val="00675678"/>
    <w:rsid w:val="00681575"/>
    <w:rsid w:val="00681B0B"/>
    <w:rsid w:val="00686450"/>
    <w:rsid w:val="00696C58"/>
    <w:rsid w:val="006A39BA"/>
    <w:rsid w:val="006C2244"/>
    <w:rsid w:val="006D47FC"/>
    <w:rsid w:val="006D7546"/>
    <w:rsid w:val="006E0328"/>
    <w:rsid w:val="006F1D29"/>
    <w:rsid w:val="006F5D7F"/>
    <w:rsid w:val="00716C7E"/>
    <w:rsid w:val="0072275E"/>
    <w:rsid w:val="00736B9B"/>
    <w:rsid w:val="00745656"/>
    <w:rsid w:val="00747770"/>
    <w:rsid w:val="00750333"/>
    <w:rsid w:val="00754350"/>
    <w:rsid w:val="00757F49"/>
    <w:rsid w:val="00760BA0"/>
    <w:rsid w:val="007647F1"/>
    <w:rsid w:val="00764F19"/>
    <w:rsid w:val="007671D5"/>
    <w:rsid w:val="00774C49"/>
    <w:rsid w:val="007758D1"/>
    <w:rsid w:val="00783129"/>
    <w:rsid w:val="007964AB"/>
    <w:rsid w:val="007A5307"/>
    <w:rsid w:val="007B491C"/>
    <w:rsid w:val="007D5820"/>
    <w:rsid w:val="007E6F5B"/>
    <w:rsid w:val="007F5AA5"/>
    <w:rsid w:val="007F6196"/>
    <w:rsid w:val="008065B3"/>
    <w:rsid w:val="00817F63"/>
    <w:rsid w:val="00821594"/>
    <w:rsid w:val="00823A9F"/>
    <w:rsid w:val="00853BE6"/>
    <w:rsid w:val="00866987"/>
    <w:rsid w:val="008749D0"/>
    <w:rsid w:val="00874A46"/>
    <w:rsid w:val="00884BB0"/>
    <w:rsid w:val="00894AFE"/>
    <w:rsid w:val="008B498B"/>
    <w:rsid w:val="008D23EF"/>
    <w:rsid w:val="008D304D"/>
    <w:rsid w:val="008E183A"/>
    <w:rsid w:val="008E398F"/>
    <w:rsid w:val="008E7CEF"/>
    <w:rsid w:val="0092000C"/>
    <w:rsid w:val="00920156"/>
    <w:rsid w:val="009470C9"/>
    <w:rsid w:val="0095354B"/>
    <w:rsid w:val="009563C7"/>
    <w:rsid w:val="009622C6"/>
    <w:rsid w:val="0097034F"/>
    <w:rsid w:val="00971D9F"/>
    <w:rsid w:val="00972E52"/>
    <w:rsid w:val="009732B0"/>
    <w:rsid w:val="009924E8"/>
    <w:rsid w:val="009A19D0"/>
    <w:rsid w:val="009A3569"/>
    <w:rsid w:val="009B3761"/>
    <w:rsid w:val="009C466E"/>
    <w:rsid w:val="009D0662"/>
    <w:rsid w:val="009D38FA"/>
    <w:rsid w:val="009D39A5"/>
    <w:rsid w:val="009E0E51"/>
    <w:rsid w:val="009E516F"/>
    <w:rsid w:val="009F1269"/>
    <w:rsid w:val="009F2595"/>
    <w:rsid w:val="009F2D1E"/>
    <w:rsid w:val="00A07132"/>
    <w:rsid w:val="00A143C3"/>
    <w:rsid w:val="00A151E0"/>
    <w:rsid w:val="00A204EF"/>
    <w:rsid w:val="00A20B0F"/>
    <w:rsid w:val="00A30208"/>
    <w:rsid w:val="00A33F7F"/>
    <w:rsid w:val="00A3452E"/>
    <w:rsid w:val="00A51083"/>
    <w:rsid w:val="00A53538"/>
    <w:rsid w:val="00A72CFE"/>
    <w:rsid w:val="00A774F4"/>
    <w:rsid w:val="00A81937"/>
    <w:rsid w:val="00A87D79"/>
    <w:rsid w:val="00AB11D0"/>
    <w:rsid w:val="00AB2454"/>
    <w:rsid w:val="00AC0AF6"/>
    <w:rsid w:val="00AC0FD3"/>
    <w:rsid w:val="00AC17A0"/>
    <w:rsid w:val="00AD0E58"/>
    <w:rsid w:val="00AD7A31"/>
    <w:rsid w:val="00B02B1E"/>
    <w:rsid w:val="00B03E45"/>
    <w:rsid w:val="00B04F57"/>
    <w:rsid w:val="00B074F6"/>
    <w:rsid w:val="00B106D6"/>
    <w:rsid w:val="00B136B5"/>
    <w:rsid w:val="00B22756"/>
    <w:rsid w:val="00B33F04"/>
    <w:rsid w:val="00B46E57"/>
    <w:rsid w:val="00B47B96"/>
    <w:rsid w:val="00B5488F"/>
    <w:rsid w:val="00B7418A"/>
    <w:rsid w:val="00B92792"/>
    <w:rsid w:val="00B93439"/>
    <w:rsid w:val="00BC3276"/>
    <w:rsid w:val="00BC4E42"/>
    <w:rsid w:val="00BE787C"/>
    <w:rsid w:val="00C02272"/>
    <w:rsid w:val="00C02EFD"/>
    <w:rsid w:val="00C03012"/>
    <w:rsid w:val="00C13BE0"/>
    <w:rsid w:val="00C53460"/>
    <w:rsid w:val="00C53C4B"/>
    <w:rsid w:val="00C55AA8"/>
    <w:rsid w:val="00C5714A"/>
    <w:rsid w:val="00C93BFB"/>
    <w:rsid w:val="00C974F2"/>
    <w:rsid w:val="00CA1224"/>
    <w:rsid w:val="00CB3EC0"/>
    <w:rsid w:val="00CC3706"/>
    <w:rsid w:val="00CD04B8"/>
    <w:rsid w:val="00CD36BC"/>
    <w:rsid w:val="00CE2591"/>
    <w:rsid w:val="00CE3145"/>
    <w:rsid w:val="00CE672E"/>
    <w:rsid w:val="00D12BB7"/>
    <w:rsid w:val="00D157BE"/>
    <w:rsid w:val="00D16C39"/>
    <w:rsid w:val="00D27D10"/>
    <w:rsid w:val="00D32246"/>
    <w:rsid w:val="00D603AC"/>
    <w:rsid w:val="00D60B11"/>
    <w:rsid w:val="00D71B35"/>
    <w:rsid w:val="00D90E83"/>
    <w:rsid w:val="00D97F33"/>
    <w:rsid w:val="00DA0AA2"/>
    <w:rsid w:val="00DB7117"/>
    <w:rsid w:val="00DD48D4"/>
    <w:rsid w:val="00DE2090"/>
    <w:rsid w:val="00DE55A3"/>
    <w:rsid w:val="00E000EA"/>
    <w:rsid w:val="00E17365"/>
    <w:rsid w:val="00E178A0"/>
    <w:rsid w:val="00E21DAC"/>
    <w:rsid w:val="00E31C25"/>
    <w:rsid w:val="00E31EC0"/>
    <w:rsid w:val="00E40C64"/>
    <w:rsid w:val="00E422D4"/>
    <w:rsid w:val="00E60FCE"/>
    <w:rsid w:val="00E63A4A"/>
    <w:rsid w:val="00E71DD6"/>
    <w:rsid w:val="00E73DB9"/>
    <w:rsid w:val="00E86DC6"/>
    <w:rsid w:val="00E9799C"/>
    <w:rsid w:val="00ED6CDA"/>
    <w:rsid w:val="00ED7770"/>
    <w:rsid w:val="00EE77DC"/>
    <w:rsid w:val="00EF699B"/>
    <w:rsid w:val="00F13532"/>
    <w:rsid w:val="00F15BE5"/>
    <w:rsid w:val="00F220AF"/>
    <w:rsid w:val="00F43A8D"/>
    <w:rsid w:val="00F55591"/>
    <w:rsid w:val="00F5694C"/>
    <w:rsid w:val="00F574AD"/>
    <w:rsid w:val="00F820FF"/>
    <w:rsid w:val="00FC097B"/>
    <w:rsid w:val="00FC3B92"/>
    <w:rsid w:val="00FD1E53"/>
    <w:rsid w:val="00FD75EB"/>
    <w:rsid w:val="00FD7608"/>
    <w:rsid w:val="00FF11D6"/>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732C74B1-0D52-4D5F-A617-337238DF0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40A3"/>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 w:type="table" w:customStyle="1" w:styleId="TableGrid1">
    <w:name w:val="Table Grid1"/>
    <w:basedOn w:val="TableNormal"/>
    <w:next w:val="TableGrid"/>
    <w:uiPriority w:val="39"/>
    <w:rsid w:val="00E60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426BC5-10FE-4D40-9DAC-D74BDAACD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17</Pages>
  <Words>2477</Words>
  <Characters>14120</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16564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Kadie Patterson</cp:lastModifiedBy>
  <cp:revision>5</cp:revision>
  <cp:lastPrinted>2016-08-09T18:12:00Z</cp:lastPrinted>
  <dcterms:created xsi:type="dcterms:W3CDTF">2017-12-11T17:39:00Z</dcterms:created>
  <dcterms:modified xsi:type="dcterms:W3CDTF">2018-04-30T13:05:00Z</dcterms:modified>
</cp:coreProperties>
</file>